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C1B91" w14:textId="7933D768" w:rsidR="00406C4E" w:rsidRDefault="00336E9C" w:rsidP="00336E9C">
      <w:pPr>
        <w:pStyle w:val="Heading2"/>
        <w:rPr>
          <w:lang w:val="en-US"/>
        </w:rPr>
      </w:pPr>
      <w:r>
        <w:rPr>
          <w:lang w:val="en-US"/>
        </w:rPr>
        <w:t>Data extraction form for scoping reviews</w:t>
      </w:r>
    </w:p>
    <w:tbl>
      <w:tblPr>
        <w:tblStyle w:val="TableGrid"/>
        <w:tblW w:w="14034" w:type="dxa"/>
        <w:tblLayout w:type="fixed"/>
        <w:tblLook w:val="04A0" w:firstRow="1" w:lastRow="0" w:firstColumn="1" w:lastColumn="0" w:noHBand="0" w:noVBand="1"/>
      </w:tblPr>
      <w:tblGrid>
        <w:gridCol w:w="1701"/>
        <w:gridCol w:w="851"/>
        <w:gridCol w:w="1984"/>
        <w:gridCol w:w="3828"/>
        <w:gridCol w:w="992"/>
        <w:gridCol w:w="1559"/>
        <w:gridCol w:w="3119"/>
      </w:tblGrid>
      <w:tr w:rsidR="00C65C2F" w14:paraId="27F5473C" w14:textId="77777777" w:rsidTr="00D757A7">
        <w:trPr>
          <w:trHeight w:val="142"/>
        </w:trPr>
        <w:tc>
          <w:tcPr>
            <w:tcW w:w="1701" w:type="dxa"/>
          </w:tcPr>
          <w:p w14:paraId="2E8E64D5" w14:textId="1A38F064" w:rsidR="00C65C2F" w:rsidRDefault="00C65C2F" w:rsidP="00C65C2F">
            <w:pPr>
              <w:rPr>
                <w:lang w:val="en-US"/>
              </w:rPr>
            </w:pPr>
            <w:r>
              <w:rPr>
                <w:lang w:val="en-US"/>
              </w:rPr>
              <w:t>T</w:t>
            </w:r>
            <w:r w:rsidRPr="00336E9C">
              <w:rPr>
                <w:lang w:val="en-US"/>
              </w:rPr>
              <w:t>itle</w:t>
            </w:r>
            <w:r>
              <w:rPr>
                <w:lang w:val="en-US"/>
              </w:rPr>
              <w:t>, Author, journal</w:t>
            </w:r>
          </w:p>
        </w:tc>
        <w:tc>
          <w:tcPr>
            <w:tcW w:w="851" w:type="dxa"/>
          </w:tcPr>
          <w:p w14:paraId="27BF1998" w14:textId="77777777" w:rsidR="00C65C2F" w:rsidRPr="00336E9C" w:rsidRDefault="00C65C2F" w:rsidP="00336E9C">
            <w:pPr>
              <w:rPr>
                <w:lang w:val="en-US"/>
              </w:rPr>
            </w:pPr>
            <w:r>
              <w:rPr>
                <w:lang w:val="en-US"/>
              </w:rPr>
              <w:t>Year of publication</w:t>
            </w:r>
          </w:p>
          <w:p w14:paraId="6945AA5E" w14:textId="77777777" w:rsidR="00C65C2F" w:rsidRDefault="00C65C2F" w:rsidP="00336E9C">
            <w:pPr>
              <w:rPr>
                <w:lang w:val="en-US"/>
              </w:rPr>
            </w:pPr>
          </w:p>
        </w:tc>
        <w:tc>
          <w:tcPr>
            <w:tcW w:w="1984" w:type="dxa"/>
          </w:tcPr>
          <w:p w14:paraId="30A5C34C" w14:textId="77777777" w:rsidR="00C65C2F" w:rsidRDefault="00C65C2F" w:rsidP="00336E9C">
            <w:pPr>
              <w:rPr>
                <w:lang w:val="en-US"/>
              </w:rPr>
            </w:pPr>
            <w:r w:rsidRPr="00336E9C">
              <w:rPr>
                <w:lang w:val="en-US"/>
              </w:rPr>
              <w:t>Population</w:t>
            </w:r>
            <w:r>
              <w:rPr>
                <w:lang w:val="en-US"/>
              </w:rPr>
              <w:t xml:space="preserve"> </w:t>
            </w:r>
          </w:p>
          <w:p w14:paraId="62420AB5" w14:textId="77777777" w:rsidR="00C65C2F" w:rsidRDefault="00C65C2F" w:rsidP="00336E9C">
            <w:pPr>
              <w:rPr>
                <w:lang w:val="en-US"/>
              </w:rPr>
            </w:pPr>
          </w:p>
        </w:tc>
        <w:tc>
          <w:tcPr>
            <w:tcW w:w="3828" w:type="dxa"/>
          </w:tcPr>
          <w:p w14:paraId="1AA1A244" w14:textId="6A109BE1" w:rsidR="00C65C2F" w:rsidRDefault="00C65C2F" w:rsidP="00C65C2F">
            <w:pPr>
              <w:rPr>
                <w:lang w:val="en-US"/>
              </w:rPr>
            </w:pPr>
            <w:r>
              <w:rPr>
                <w:lang w:val="en-US"/>
              </w:rPr>
              <w:t xml:space="preserve">Concept </w:t>
            </w:r>
          </w:p>
          <w:p w14:paraId="45DABC61" w14:textId="77777777" w:rsidR="00C65C2F" w:rsidRPr="00336E9C" w:rsidRDefault="00C65C2F" w:rsidP="00336E9C">
            <w:pPr>
              <w:rPr>
                <w:lang w:val="en-US"/>
              </w:rPr>
            </w:pPr>
          </w:p>
        </w:tc>
        <w:tc>
          <w:tcPr>
            <w:tcW w:w="992" w:type="dxa"/>
          </w:tcPr>
          <w:p w14:paraId="7379BF7C" w14:textId="77777777" w:rsidR="00C65C2F" w:rsidRPr="00336E9C" w:rsidRDefault="00C65C2F" w:rsidP="00336E9C">
            <w:pPr>
              <w:rPr>
                <w:lang w:val="en-US"/>
              </w:rPr>
            </w:pPr>
            <w:r>
              <w:rPr>
                <w:lang w:val="en-US"/>
              </w:rPr>
              <w:t>Context</w:t>
            </w:r>
          </w:p>
        </w:tc>
        <w:tc>
          <w:tcPr>
            <w:tcW w:w="1559" w:type="dxa"/>
          </w:tcPr>
          <w:p w14:paraId="20B3E79E" w14:textId="77777777" w:rsidR="00C65C2F" w:rsidRDefault="00C65C2F" w:rsidP="00336E9C">
            <w:pPr>
              <w:rPr>
                <w:lang w:val="en-US"/>
              </w:rPr>
            </w:pPr>
            <w:r w:rsidRPr="00336E9C">
              <w:rPr>
                <w:lang w:val="en-US"/>
              </w:rPr>
              <w:t xml:space="preserve">Methodology </w:t>
            </w:r>
          </w:p>
          <w:p w14:paraId="30C95DB5" w14:textId="77777777" w:rsidR="00C65C2F" w:rsidRDefault="00C65C2F" w:rsidP="00336E9C">
            <w:pPr>
              <w:rPr>
                <w:lang w:val="en-US"/>
              </w:rPr>
            </w:pPr>
          </w:p>
        </w:tc>
        <w:tc>
          <w:tcPr>
            <w:tcW w:w="3119" w:type="dxa"/>
          </w:tcPr>
          <w:p w14:paraId="381CC345" w14:textId="77777777" w:rsidR="00C65C2F" w:rsidRPr="00336E9C" w:rsidRDefault="00C65C2F" w:rsidP="00336E9C">
            <w:pPr>
              <w:rPr>
                <w:lang w:val="en-US"/>
              </w:rPr>
            </w:pPr>
            <w:r>
              <w:rPr>
                <w:lang w:val="en-US"/>
              </w:rPr>
              <w:t>Outcome/</w:t>
            </w:r>
            <w:r w:rsidRPr="00336E9C">
              <w:rPr>
                <w:lang w:val="en-US"/>
              </w:rPr>
              <w:t>Key</w:t>
            </w:r>
            <w:r>
              <w:rPr>
                <w:lang w:val="en-US"/>
              </w:rPr>
              <w:t xml:space="preserve"> </w:t>
            </w:r>
            <w:r w:rsidRPr="00336E9C">
              <w:rPr>
                <w:lang w:val="en-US"/>
              </w:rPr>
              <w:t>Findings</w:t>
            </w:r>
          </w:p>
          <w:p w14:paraId="427BF1BA" w14:textId="77777777" w:rsidR="00C65C2F" w:rsidRDefault="00C65C2F" w:rsidP="00336E9C">
            <w:pPr>
              <w:rPr>
                <w:lang w:val="en-US"/>
              </w:rPr>
            </w:pPr>
          </w:p>
        </w:tc>
      </w:tr>
      <w:tr w:rsidR="00C65C2F" w14:paraId="357915AC" w14:textId="77777777" w:rsidTr="00D757A7">
        <w:trPr>
          <w:trHeight w:val="142"/>
        </w:trPr>
        <w:tc>
          <w:tcPr>
            <w:tcW w:w="1701" w:type="dxa"/>
          </w:tcPr>
          <w:p w14:paraId="07BA9A66" w14:textId="77777777" w:rsidR="00C65C2F" w:rsidRDefault="00C65C2F" w:rsidP="004345E5">
            <w:pPr>
              <w:rPr>
                <w:lang w:val="en-US"/>
              </w:rPr>
            </w:pPr>
            <w:bookmarkStart w:id="0" w:name="_Hlk84166986"/>
            <w:r w:rsidRPr="00881529">
              <w:rPr>
                <w:lang w:val="en-US"/>
              </w:rPr>
              <w:t xml:space="preserve">Bellieni, C. V.; Ceccarelli, D.; Rossi, F.; Buonocore, G.; Maffei, M.; Perrone, S.; Petraglia, F </w:t>
            </w:r>
          </w:p>
          <w:p w14:paraId="1CC1E71D" w14:textId="77777777" w:rsidR="00C65C2F" w:rsidRPr="00BC29D5" w:rsidRDefault="00C65C2F" w:rsidP="004345E5">
            <w:pPr>
              <w:rPr>
                <w:lang w:val="en-US"/>
              </w:rPr>
            </w:pPr>
            <w:r w:rsidRPr="00881529">
              <w:rPr>
                <w:lang w:val="en-US"/>
              </w:rPr>
              <w:t>Is prenatal bonding enhanced by prenatal education courses? Minerva Ginecologica Apr 2007;59(2):125-9</w:t>
            </w:r>
            <w:bookmarkEnd w:id="0"/>
          </w:p>
        </w:tc>
        <w:tc>
          <w:tcPr>
            <w:tcW w:w="851" w:type="dxa"/>
          </w:tcPr>
          <w:p w14:paraId="55CC15E1" w14:textId="77777777" w:rsidR="00C65C2F" w:rsidRPr="00BC29D5" w:rsidRDefault="00C65C2F" w:rsidP="004345E5">
            <w:pPr>
              <w:rPr>
                <w:lang w:val="en-US"/>
              </w:rPr>
            </w:pPr>
            <w:r>
              <w:rPr>
                <w:lang w:val="en-US"/>
              </w:rPr>
              <w:t>2007</w:t>
            </w:r>
          </w:p>
        </w:tc>
        <w:tc>
          <w:tcPr>
            <w:tcW w:w="1984" w:type="dxa"/>
          </w:tcPr>
          <w:p w14:paraId="11704A7C" w14:textId="77777777" w:rsidR="00C65C2F" w:rsidRPr="00EA3433" w:rsidRDefault="00C65C2F" w:rsidP="00CC43FC">
            <w:pPr>
              <w:rPr>
                <w:lang w:val="en-US"/>
              </w:rPr>
            </w:pPr>
            <w:r w:rsidRPr="00EA3433">
              <w:rPr>
                <w:lang w:val="en-US"/>
              </w:rPr>
              <w:t>Convenience</w:t>
            </w:r>
          </w:p>
          <w:p w14:paraId="40BF6C02" w14:textId="77777777" w:rsidR="00C65C2F" w:rsidRDefault="00C65C2F" w:rsidP="00CC43FC">
            <w:pPr>
              <w:rPr>
                <w:lang w:val="en-US"/>
              </w:rPr>
            </w:pPr>
            <w:r w:rsidRPr="00EA3433">
              <w:rPr>
                <w:lang w:val="en-US"/>
              </w:rPr>
              <w:t>sampling.</w:t>
            </w:r>
            <w:r>
              <w:rPr>
                <w:lang w:val="en-US"/>
              </w:rPr>
              <w:t xml:space="preserve"> </w:t>
            </w:r>
          </w:p>
          <w:p w14:paraId="1E30B663" w14:textId="77777777" w:rsidR="00C65C2F" w:rsidRDefault="00C65C2F" w:rsidP="00CC43FC">
            <w:pPr>
              <w:rPr>
                <w:lang w:val="en-US"/>
              </w:rPr>
            </w:pPr>
          </w:p>
          <w:p w14:paraId="00D7974B" w14:textId="58C170B7" w:rsidR="00C65C2F" w:rsidRDefault="00C65C2F" w:rsidP="00CC43FC">
            <w:pPr>
              <w:rPr>
                <w:lang w:val="en-US"/>
              </w:rPr>
            </w:pPr>
            <w:r>
              <w:rPr>
                <w:lang w:val="en-US"/>
              </w:rPr>
              <w:t xml:space="preserve">Recruited in first and second trimester of pregnancy. </w:t>
            </w:r>
          </w:p>
          <w:p w14:paraId="7D5248D8" w14:textId="77777777" w:rsidR="00C65C2F" w:rsidRDefault="00C65C2F" w:rsidP="00CC43FC">
            <w:pPr>
              <w:rPr>
                <w:lang w:val="en-US"/>
              </w:rPr>
            </w:pPr>
          </w:p>
          <w:p w14:paraId="1BE6202F" w14:textId="69D3CC52" w:rsidR="00C65C2F" w:rsidRDefault="00C65C2F" w:rsidP="00CC43FC">
            <w:pPr>
              <w:rPr>
                <w:lang w:val="en-US"/>
              </w:rPr>
            </w:pPr>
            <w:r>
              <w:rPr>
                <w:lang w:val="en-US"/>
              </w:rPr>
              <w:t>N=77</w:t>
            </w:r>
          </w:p>
          <w:p w14:paraId="666D7A32" w14:textId="77777777" w:rsidR="00C65C2F" w:rsidRDefault="00C65C2F" w:rsidP="00CC43FC">
            <w:pPr>
              <w:rPr>
                <w:lang w:val="en-US"/>
              </w:rPr>
            </w:pPr>
            <w:r>
              <w:rPr>
                <w:lang w:val="en-US"/>
              </w:rPr>
              <w:t>n=36 intervention group</w:t>
            </w:r>
          </w:p>
          <w:p w14:paraId="10F5C92D" w14:textId="77777777" w:rsidR="00C65C2F" w:rsidRDefault="00C65C2F" w:rsidP="00CC43FC">
            <w:pPr>
              <w:rPr>
                <w:lang w:val="en-US"/>
              </w:rPr>
            </w:pPr>
            <w:r>
              <w:rPr>
                <w:lang w:val="en-US"/>
              </w:rPr>
              <w:t xml:space="preserve">n= 41 control </w:t>
            </w:r>
          </w:p>
          <w:p w14:paraId="4033843C" w14:textId="77777777" w:rsidR="00C65C2F" w:rsidRPr="00336E9C" w:rsidRDefault="00C65C2F" w:rsidP="004345E5">
            <w:pPr>
              <w:rPr>
                <w:lang w:val="en-US"/>
              </w:rPr>
            </w:pPr>
          </w:p>
        </w:tc>
        <w:tc>
          <w:tcPr>
            <w:tcW w:w="3828" w:type="dxa"/>
          </w:tcPr>
          <w:p w14:paraId="6E487A04" w14:textId="4997E35B" w:rsidR="00C65C2F" w:rsidRDefault="00C65C2F" w:rsidP="00CC43FC">
            <w:pPr>
              <w:rPr>
                <w:lang w:val="en-US"/>
              </w:rPr>
            </w:pPr>
            <w:r w:rsidRPr="00603F61">
              <w:rPr>
                <w:lang w:val="en-US"/>
              </w:rPr>
              <w:t xml:space="preserve">To assess </w:t>
            </w:r>
            <w:r>
              <w:rPr>
                <w:lang w:val="en-US"/>
              </w:rPr>
              <w:t xml:space="preserve">the </w:t>
            </w:r>
            <w:r w:rsidRPr="00603F61">
              <w:rPr>
                <w:lang w:val="en-US"/>
              </w:rPr>
              <w:t>influence of prenatal education course (PEC) on prenatal mother-baby bonding and parameters of</w:t>
            </w:r>
            <w:r>
              <w:rPr>
                <w:lang w:val="en-US"/>
              </w:rPr>
              <w:t xml:space="preserve"> </w:t>
            </w:r>
            <w:r w:rsidRPr="00603F61">
              <w:rPr>
                <w:lang w:val="en-US"/>
              </w:rPr>
              <w:t>postnatal interaction.</w:t>
            </w:r>
          </w:p>
          <w:p w14:paraId="6D7DCD02" w14:textId="77777777" w:rsidR="00C65C2F" w:rsidRDefault="00C65C2F" w:rsidP="004345E5">
            <w:pPr>
              <w:rPr>
                <w:lang w:val="en-US"/>
              </w:rPr>
            </w:pPr>
          </w:p>
          <w:p w14:paraId="308C2E51" w14:textId="486EAE43" w:rsidR="00C65C2F" w:rsidRPr="00CC43FC" w:rsidRDefault="00C65C2F" w:rsidP="00CC43FC">
            <w:pPr>
              <w:rPr>
                <w:lang w:val="en-US"/>
              </w:rPr>
            </w:pPr>
            <w:r w:rsidRPr="00C65C2F">
              <w:rPr>
                <w:i/>
                <w:iCs/>
                <w:lang w:val="en-US"/>
              </w:rPr>
              <w:t>Intervention group:</w:t>
            </w:r>
            <w:r>
              <w:rPr>
                <w:i/>
                <w:iCs/>
                <w:lang w:val="en-US"/>
              </w:rPr>
              <w:t xml:space="preserve"> </w:t>
            </w:r>
            <w:r>
              <w:rPr>
                <w:lang w:val="en-US"/>
              </w:rPr>
              <w:t>r</w:t>
            </w:r>
            <w:r w:rsidRPr="00CC43FC">
              <w:rPr>
                <w:lang w:val="en-US"/>
              </w:rPr>
              <w:t>eceived five 1-hour prenatal education course (basics of fetal physiology and development, singing sessions, dance sessions,</w:t>
            </w:r>
          </w:p>
          <w:p w14:paraId="0CD9A69B" w14:textId="77777777" w:rsidR="00C65C2F" w:rsidRPr="00CC43FC" w:rsidRDefault="00C65C2F" w:rsidP="00CC43FC">
            <w:pPr>
              <w:rPr>
                <w:lang w:val="en-US"/>
              </w:rPr>
            </w:pPr>
            <w:r w:rsidRPr="00CC43FC">
              <w:rPr>
                <w:lang w:val="en-US"/>
              </w:rPr>
              <w:t>massage-through-the-womb sessions).</w:t>
            </w:r>
          </w:p>
          <w:p w14:paraId="410BF7B3" w14:textId="77777777" w:rsidR="00C65C2F" w:rsidRDefault="00C65C2F" w:rsidP="00CC43FC">
            <w:pPr>
              <w:rPr>
                <w:lang w:val="en-US"/>
              </w:rPr>
            </w:pPr>
          </w:p>
          <w:p w14:paraId="6D5B99BD" w14:textId="0DA018A9" w:rsidR="00C65C2F" w:rsidRPr="00336E9C" w:rsidRDefault="00C65C2F" w:rsidP="00C65C2F">
            <w:pPr>
              <w:rPr>
                <w:lang w:val="en-US"/>
              </w:rPr>
            </w:pPr>
            <w:r w:rsidRPr="00C65C2F">
              <w:rPr>
                <w:i/>
                <w:iCs/>
                <w:lang w:val="en-US"/>
              </w:rPr>
              <w:t>Control group:</w:t>
            </w:r>
            <w:r w:rsidRPr="00CC43FC">
              <w:rPr>
                <w:lang w:val="en-US"/>
              </w:rPr>
              <w:t xml:space="preserve"> received the first trimester</w:t>
            </w:r>
            <w:r>
              <w:rPr>
                <w:lang w:val="en-US"/>
              </w:rPr>
              <w:t xml:space="preserve"> </w:t>
            </w:r>
            <w:r w:rsidRPr="00CC43FC">
              <w:rPr>
                <w:lang w:val="en-US"/>
              </w:rPr>
              <w:t>fetal echography visit and did not attend the PEC.</w:t>
            </w:r>
          </w:p>
        </w:tc>
        <w:tc>
          <w:tcPr>
            <w:tcW w:w="992" w:type="dxa"/>
          </w:tcPr>
          <w:p w14:paraId="6E25E9A9" w14:textId="77777777" w:rsidR="00C65C2F" w:rsidRDefault="00C65C2F" w:rsidP="004345E5">
            <w:pPr>
              <w:rPr>
                <w:lang w:val="en-US"/>
              </w:rPr>
            </w:pPr>
            <w:r>
              <w:rPr>
                <w:lang w:val="en-US"/>
              </w:rPr>
              <w:t>Italy</w:t>
            </w:r>
          </w:p>
        </w:tc>
        <w:tc>
          <w:tcPr>
            <w:tcW w:w="1559" w:type="dxa"/>
          </w:tcPr>
          <w:p w14:paraId="3F81D7EE" w14:textId="20B6E685" w:rsidR="00C65C2F" w:rsidRPr="00336E9C" w:rsidRDefault="000D0135" w:rsidP="004345E5">
            <w:pPr>
              <w:rPr>
                <w:lang w:val="en-US"/>
              </w:rPr>
            </w:pPr>
            <w:r w:rsidRPr="000D0135">
              <w:rPr>
                <w:lang w:val="en-US"/>
              </w:rPr>
              <w:t>Quasi-randomised design</w:t>
            </w:r>
          </w:p>
        </w:tc>
        <w:tc>
          <w:tcPr>
            <w:tcW w:w="3119" w:type="dxa"/>
          </w:tcPr>
          <w:p w14:paraId="6819C786" w14:textId="0D1EAAFF" w:rsidR="00C65C2F" w:rsidRDefault="002C2DEA" w:rsidP="004345E5">
            <w:pPr>
              <w:autoSpaceDE w:val="0"/>
              <w:autoSpaceDN w:val="0"/>
              <w:adjustRightInd w:val="0"/>
              <w:rPr>
                <w:lang w:val="en-US"/>
              </w:rPr>
            </w:pPr>
            <w:r w:rsidRPr="002C2DEA">
              <w:rPr>
                <w:lang w:val="en-US"/>
              </w:rPr>
              <w:t xml:space="preserve">The PAI score in the intervention group was significantly higher than the control group. Furthermore, there was no significant difference between the intervention and control in the postnatal evaluation except for women in the intervention group reported higher rates of unexplained crying (P&lt;0.05). Recognising that there was no information surrounding the process of randomization </w:t>
            </w:r>
            <w:proofErr w:type="gramStart"/>
            <w:r w:rsidRPr="002C2DEA">
              <w:rPr>
                <w:lang w:val="en-US"/>
              </w:rPr>
              <w:t>and also</w:t>
            </w:r>
            <w:proofErr w:type="gramEnd"/>
            <w:r w:rsidRPr="002C2DEA">
              <w:rPr>
                <w:lang w:val="en-US"/>
              </w:rPr>
              <w:t xml:space="preserve"> the reliability or validity of the population and postnatal questionnaires is a limitation. The findings suggest that prenatal education courses which are centred on communication between mother and fetus enhance prenatal attachment. The authors suggest that further research is needed to assess if the PEC promotes maternal infant attachment, as it was not specifically evaluated.</w:t>
            </w:r>
          </w:p>
          <w:p w14:paraId="0057703A" w14:textId="215C8578" w:rsidR="00C65C2F" w:rsidRPr="00336E9C" w:rsidRDefault="00C65C2F" w:rsidP="004345E5">
            <w:pPr>
              <w:rPr>
                <w:lang w:val="en-US"/>
              </w:rPr>
            </w:pPr>
          </w:p>
        </w:tc>
      </w:tr>
      <w:tr w:rsidR="00C65C2F" w14:paraId="19CC059D" w14:textId="77777777" w:rsidTr="00D757A7">
        <w:trPr>
          <w:trHeight w:val="142"/>
        </w:trPr>
        <w:tc>
          <w:tcPr>
            <w:tcW w:w="1701" w:type="dxa"/>
          </w:tcPr>
          <w:p w14:paraId="01412E99" w14:textId="77777777" w:rsidR="00C65C2F" w:rsidRDefault="00C65C2F" w:rsidP="000A6E28">
            <w:r>
              <w:t>Celik, M.; Ergin, A.</w:t>
            </w:r>
          </w:p>
          <w:p w14:paraId="3CA54D8B" w14:textId="77777777" w:rsidR="00C65C2F" w:rsidRPr="00BC29D5" w:rsidRDefault="00C65C2F" w:rsidP="000A6E28">
            <w:pPr>
              <w:rPr>
                <w:lang w:val="en-US"/>
              </w:rPr>
            </w:pPr>
            <w:r>
              <w:t xml:space="preserve">The effect on pregnant women's </w:t>
            </w:r>
            <w:r>
              <w:lastRenderedPageBreak/>
              <w:t>prenatal attachment of a nursing practice using the first and second Leopold's maneuvers Japan Journal of Nursing Science: JJNS;17(2</w:t>
            </w:r>
            <w:proofErr w:type="gramStart"/>
            <w:r>
              <w:t>):e</w:t>
            </w:r>
            <w:proofErr w:type="gramEnd"/>
            <w:r>
              <w:t>12297</w:t>
            </w:r>
          </w:p>
        </w:tc>
        <w:tc>
          <w:tcPr>
            <w:tcW w:w="851" w:type="dxa"/>
          </w:tcPr>
          <w:p w14:paraId="2C9C9C8C" w14:textId="77777777" w:rsidR="00C65C2F" w:rsidRPr="00BC29D5" w:rsidRDefault="00C65C2F" w:rsidP="000A6E28">
            <w:pPr>
              <w:rPr>
                <w:lang w:val="en-US"/>
              </w:rPr>
            </w:pPr>
            <w:r>
              <w:rPr>
                <w:lang w:val="en-US"/>
              </w:rPr>
              <w:lastRenderedPageBreak/>
              <w:t>2020</w:t>
            </w:r>
          </w:p>
        </w:tc>
        <w:tc>
          <w:tcPr>
            <w:tcW w:w="1984" w:type="dxa"/>
          </w:tcPr>
          <w:p w14:paraId="676B7962" w14:textId="77777777" w:rsidR="000D0135" w:rsidRPr="00567CA1" w:rsidRDefault="000D0135" w:rsidP="000D0135">
            <w:pPr>
              <w:rPr>
                <w:lang w:val="en-US"/>
              </w:rPr>
            </w:pPr>
            <w:r w:rsidRPr="00567CA1">
              <w:rPr>
                <w:lang w:val="en-US"/>
              </w:rPr>
              <w:t>Convenience</w:t>
            </w:r>
          </w:p>
          <w:p w14:paraId="0B1FDEC3" w14:textId="77777777" w:rsidR="000D0135" w:rsidRDefault="000D0135" w:rsidP="000D0135">
            <w:pPr>
              <w:rPr>
                <w:lang w:val="en-US"/>
              </w:rPr>
            </w:pPr>
            <w:r w:rsidRPr="00567CA1">
              <w:rPr>
                <w:lang w:val="en-US"/>
              </w:rPr>
              <w:t>sampling</w:t>
            </w:r>
            <w:r>
              <w:rPr>
                <w:lang w:val="en-US"/>
              </w:rPr>
              <w:t xml:space="preserve"> </w:t>
            </w:r>
          </w:p>
          <w:p w14:paraId="165589F7" w14:textId="77777777" w:rsidR="000D0135" w:rsidRDefault="000D0135" w:rsidP="000D0135">
            <w:pPr>
              <w:rPr>
                <w:lang w:val="en-US"/>
              </w:rPr>
            </w:pPr>
          </w:p>
          <w:p w14:paraId="0F2E7E01" w14:textId="60B18C05" w:rsidR="00C65C2F" w:rsidRDefault="00C65C2F" w:rsidP="000D0135">
            <w:pPr>
              <w:rPr>
                <w:lang w:val="en-US"/>
              </w:rPr>
            </w:pPr>
            <w:r>
              <w:rPr>
                <w:lang w:val="en-US"/>
              </w:rPr>
              <w:t>Pregnant</w:t>
            </w:r>
          </w:p>
          <w:p w14:paraId="05A4A95C" w14:textId="77777777" w:rsidR="00C65C2F" w:rsidRDefault="00C65C2F" w:rsidP="000A6E28">
            <w:pPr>
              <w:rPr>
                <w:lang w:val="en-US"/>
              </w:rPr>
            </w:pPr>
            <w:r>
              <w:rPr>
                <w:lang w:val="en-US"/>
              </w:rPr>
              <w:t>&gt;18 years</w:t>
            </w:r>
          </w:p>
          <w:p w14:paraId="1901DC5B" w14:textId="77777777" w:rsidR="00C65C2F" w:rsidRDefault="00C65C2F" w:rsidP="000A6E28">
            <w:pPr>
              <w:rPr>
                <w:lang w:val="en-US"/>
              </w:rPr>
            </w:pPr>
            <w:r>
              <w:rPr>
                <w:lang w:val="en-US"/>
              </w:rPr>
              <w:lastRenderedPageBreak/>
              <w:t>Literate</w:t>
            </w:r>
          </w:p>
          <w:p w14:paraId="776F4FCB" w14:textId="77777777" w:rsidR="00C65C2F" w:rsidRDefault="00C65C2F" w:rsidP="000A6E28">
            <w:pPr>
              <w:rPr>
                <w:lang w:val="en-US"/>
              </w:rPr>
            </w:pPr>
            <w:r>
              <w:rPr>
                <w:lang w:val="en-US"/>
              </w:rPr>
              <w:t>Singleton pregnancy</w:t>
            </w:r>
          </w:p>
          <w:p w14:paraId="04551C8E" w14:textId="77777777" w:rsidR="00C65C2F" w:rsidRDefault="00C65C2F" w:rsidP="000A6E28">
            <w:pPr>
              <w:rPr>
                <w:lang w:val="en-US"/>
              </w:rPr>
            </w:pPr>
            <w:r>
              <w:rPr>
                <w:lang w:val="en-US"/>
              </w:rPr>
              <w:t xml:space="preserve">No communication problems </w:t>
            </w:r>
          </w:p>
          <w:p w14:paraId="50352629" w14:textId="77777777" w:rsidR="00C65C2F" w:rsidRDefault="00C65C2F" w:rsidP="000A6E28">
            <w:pPr>
              <w:rPr>
                <w:lang w:val="en-US"/>
              </w:rPr>
            </w:pPr>
            <w:r>
              <w:rPr>
                <w:lang w:val="en-US"/>
              </w:rPr>
              <w:t>No complex medical or psychosocial conditions.</w:t>
            </w:r>
          </w:p>
          <w:p w14:paraId="0BB3F1DB" w14:textId="6E0C7B95" w:rsidR="000D0135" w:rsidRDefault="000D0135" w:rsidP="00567CA1">
            <w:pPr>
              <w:rPr>
                <w:lang w:val="en-US"/>
              </w:rPr>
            </w:pPr>
            <w:r w:rsidRPr="00567CA1">
              <w:rPr>
                <w:lang w:val="en-US"/>
              </w:rPr>
              <w:t>Recruited the 28th week of pregnancy</w:t>
            </w:r>
          </w:p>
          <w:p w14:paraId="15036F83" w14:textId="77777777" w:rsidR="000D0135" w:rsidRDefault="000D0135" w:rsidP="00567CA1">
            <w:pPr>
              <w:rPr>
                <w:lang w:val="en-US"/>
              </w:rPr>
            </w:pPr>
          </w:p>
          <w:p w14:paraId="570A11BF" w14:textId="1152152F" w:rsidR="00C65C2F" w:rsidRPr="00567CA1" w:rsidRDefault="00C65C2F" w:rsidP="00567CA1">
            <w:pPr>
              <w:rPr>
                <w:lang w:val="en-US"/>
              </w:rPr>
            </w:pPr>
            <w:r w:rsidRPr="00567CA1">
              <w:rPr>
                <w:lang w:val="en-US"/>
              </w:rPr>
              <w:t>N=100</w:t>
            </w:r>
          </w:p>
          <w:p w14:paraId="3857BC7B" w14:textId="77777777" w:rsidR="00C65C2F" w:rsidRPr="00567CA1" w:rsidRDefault="00C65C2F" w:rsidP="00567CA1">
            <w:pPr>
              <w:rPr>
                <w:lang w:val="en-US"/>
              </w:rPr>
            </w:pPr>
            <w:r w:rsidRPr="00567CA1">
              <w:rPr>
                <w:lang w:val="en-US"/>
              </w:rPr>
              <w:t>Experimental group (n=50)</w:t>
            </w:r>
          </w:p>
          <w:p w14:paraId="18E68A56" w14:textId="77777777" w:rsidR="00C65C2F" w:rsidRPr="00567CA1" w:rsidRDefault="00C65C2F" w:rsidP="00567CA1">
            <w:pPr>
              <w:rPr>
                <w:lang w:val="en-US"/>
              </w:rPr>
            </w:pPr>
            <w:r w:rsidRPr="00567CA1">
              <w:rPr>
                <w:lang w:val="en-US"/>
              </w:rPr>
              <w:t>Control group (n=50)</w:t>
            </w:r>
          </w:p>
          <w:p w14:paraId="7717D6F4" w14:textId="6FEDEC2D" w:rsidR="00C65C2F" w:rsidRPr="00567CA1" w:rsidRDefault="00C65C2F" w:rsidP="00567CA1">
            <w:pPr>
              <w:rPr>
                <w:lang w:val="en-US"/>
              </w:rPr>
            </w:pPr>
          </w:p>
          <w:p w14:paraId="689E36A4" w14:textId="3FD9BA59" w:rsidR="00C65C2F" w:rsidRPr="00336E9C" w:rsidRDefault="00C65C2F" w:rsidP="00567CA1">
            <w:pPr>
              <w:rPr>
                <w:lang w:val="en-US"/>
              </w:rPr>
            </w:pPr>
          </w:p>
        </w:tc>
        <w:tc>
          <w:tcPr>
            <w:tcW w:w="3828" w:type="dxa"/>
          </w:tcPr>
          <w:p w14:paraId="42A651C9" w14:textId="1659C2C8" w:rsidR="00C65C2F" w:rsidRDefault="00C65C2F" w:rsidP="00567CA1">
            <w:pPr>
              <w:rPr>
                <w:lang w:val="en-US"/>
              </w:rPr>
            </w:pPr>
            <w:r>
              <w:rPr>
                <w:lang w:val="en-US"/>
              </w:rPr>
              <w:lastRenderedPageBreak/>
              <w:t>T</w:t>
            </w:r>
            <w:r w:rsidRPr="00C14C9B">
              <w:rPr>
                <w:lang w:val="en-US"/>
              </w:rPr>
              <w:t>o determine the effect on pregnant women's prenatal</w:t>
            </w:r>
            <w:r w:rsidR="00FE7529">
              <w:rPr>
                <w:lang w:val="en-US"/>
              </w:rPr>
              <w:t xml:space="preserve"> </w:t>
            </w:r>
            <w:r w:rsidRPr="00C14C9B">
              <w:rPr>
                <w:lang w:val="en-US"/>
              </w:rPr>
              <w:t>attachment of a nursing practice using the first and second Leopold's maneuvers</w:t>
            </w:r>
            <w:r>
              <w:rPr>
                <w:lang w:val="en-US"/>
              </w:rPr>
              <w:t>.</w:t>
            </w:r>
          </w:p>
          <w:p w14:paraId="57DDACC8" w14:textId="77777777" w:rsidR="00EF46D6" w:rsidRDefault="00EF46D6" w:rsidP="00567CA1">
            <w:pPr>
              <w:rPr>
                <w:lang w:val="en-US"/>
              </w:rPr>
            </w:pPr>
          </w:p>
          <w:p w14:paraId="019C5454" w14:textId="0CEC0D5D" w:rsidR="00C65C2F" w:rsidRPr="00567CA1" w:rsidRDefault="00C65C2F" w:rsidP="00567CA1">
            <w:pPr>
              <w:rPr>
                <w:lang w:val="en-US"/>
              </w:rPr>
            </w:pPr>
            <w:r w:rsidRPr="00FE7529">
              <w:rPr>
                <w:i/>
                <w:iCs/>
                <w:lang w:val="en-US"/>
              </w:rPr>
              <w:lastRenderedPageBreak/>
              <w:t>Intervention</w:t>
            </w:r>
            <w:r w:rsidR="00FE7529" w:rsidRPr="00FE7529">
              <w:rPr>
                <w:i/>
                <w:iCs/>
                <w:lang w:val="en-US"/>
              </w:rPr>
              <w:t>:</w:t>
            </w:r>
            <w:r w:rsidRPr="00567CA1">
              <w:rPr>
                <w:lang w:val="en-US"/>
              </w:rPr>
              <w:t xml:space="preserve"> </w:t>
            </w:r>
            <w:r w:rsidR="00FE7529">
              <w:rPr>
                <w:lang w:val="en-US"/>
              </w:rPr>
              <w:t>E</w:t>
            </w:r>
            <w:r w:rsidRPr="00567CA1">
              <w:rPr>
                <w:lang w:val="en-US"/>
              </w:rPr>
              <w:t xml:space="preserve">ducation </w:t>
            </w:r>
            <w:r w:rsidR="00FE7529">
              <w:rPr>
                <w:lang w:val="en-US"/>
              </w:rPr>
              <w:t>about</w:t>
            </w:r>
            <w:r w:rsidRPr="00567CA1">
              <w:rPr>
                <w:lang w:val="en-US"/>
              </w:rPr>
              <w:t xml:space="preserve"> fetal development &amp; first &amp; second Leopold's maneuvers. The Leopold's maneuvers undertaken at </w:t>
            </w:r>
            <w:r w:rsidR="00426494" w:rsidRPr="00567CA1">
              <w:rPr>
                <w:lang w:val="en-US"/>
              </w:rPr>
              <w:t>28-, 32- &amp; 36-weeks’</w:t>
            </w:r>
            <w:r w:rsidRPr="00567CA1">
              <w:rPr>
                <w:lang w:val="en-US"/>
              </w:rPr>
              <w:t xml:space="preserve"> gestation. </w:t>
            </w:r>
          </w:p>
          <w:p w14:paraId="655BD8DB" w14:textId="77777777" w:rsidR="00C65C2F" w:rsidRPr="00567CA1" w:rsidRDefault="00C65C2F" w:rsidP="00567CA1">
            <w:pPr>
              <w:rPr>
                <w:lang w:val="en-US"/>
              </w:rPr>
            </w:pPr>
          </w:p>
          <w:p w14:paraId="0F9B2833" w14:textId="77777777" w:rsidR="00C65C2F" w:rsidRPr="00336E9C" w:rsidRDefault="00C65C2F" w:rsidP="00567CA1">
            <w:pPr>
              <w:rPr>
                <w:lang w:val="en-US"/>
              </w:rPr>
            </w:pPr>
            <w:r w:rsidRPr="00FE7529">
              <w:rPr>
                <w:i/>
                <w:iCs/>
                <w:lang w:val="en-US"/>
              </w:rPr>
              <w:t>Control received:</w:t>
            </w:r>
            <w:r w:rsidRPr="00567CA1">
              <w:rPr>
                <w:lang w:val="en-US"/>
              </w:rPr>
              <w:t xml:space="preserve"> standard care </w:t>
            </w:r>
          </w:p>
        </w:tc>
        <w:tc>
          <w:tcPr>
            <w:tcW w:w="992" w:type="dxa"/>
          </w:tcPr>
          <w:p w14:paraId="4E61D4EA" w14:textId="77777777" w:rsidR="00C65C2F" w:rsidRDefault="00C65C2F" w:rsidP="000A6E28">
            <w:pPr>
              <w:rPr>
                <w:lang w:val="en-US"/>
              </w:rPr>
            </w:pPr>
            <w:r>
              <w:rPr>
                <w:lang w:val="en-US"/>
              </w:rPr>
              <w:lastRenderedPageBreak/>
              <w:t>Turkey</w:t>
            </w:r>
          </w:p>
        </w:tc>
        <w:tc>
          <w:tcPr>
            <w:tcW w:w="1559" w:type="dxa"/>
          </w:tcPr>
          <w:p w14:paraId="1A31EB2E" w14:textId="77777777" w:rsidR="00C65C2F" w:rsidRPr="00336E9C" w:rsidRDefault="00C65C2F" w:rsidP="000A6E28">
            <w:pPr>
              <w:rPr>
                <w:lang w:val="en-US"/>
              </w:rPr>
            </w:pPr>
            <w:r>
              <w:rPr>
                <w:lang w:val="en-US"/>
              </w:rPr>
              <w:t>RCT</w:t>
            </w:r>
          </w:p>
        </w:tc>
        <w:tc>
          <w:tcPr>
            <w:tcW w:w="3119" w:type="dxa"/>
          </w:tcPr>
          <w:p w14:paraId="0817F2D8" w14:textId="5A7D1F17" w:rsidR="00C65C2F" w:rsidRPr="00336E9C" w:rsidRDefault="00DB54C2" w:rsidP="000A6E28">
            <w:pPr>
              <w:rPr>
                <w:lang w:val="en-US"/>
              </w:rPr>
            </w:pPr>
            <w:r>
              <w:rPr>
                <w:lang w:val="en-US"/>
              </w:rPr>
              <w:t>There was a</w:t>
            </w:r>
            <w:r w:rsidR="002078B5" w:rsidRPr="002078B5">
              <w:rPr>
                <w:lang w:val="en-US"/>
              </w:rPr>
              <w:t xml:space="preserve"> statistically significant differences between the experimental and control groups, with the women in the experimental group recording a </w:t>
            </w:r>
            <w:r w:rsidR="002078B5" w:rsidRPr="002078B5">
              <w:rPr>
                <w:lang w:val="en-US"/>
              </w:rPr>
              <w:lastRenderedPageBreak/>
              <w:t xml:space="preserve">(p = .001, p &lt; .01) positive effect on their prenatal attachment scores at the 32nd and 36th weeks of pregnancy compared to the control group.  Recognising that while the study was only conducted at one pregnancy center in Turkey is a limitation, the findings suggest that engaging mothers in routine antenatal care practice such as Leopold's maneuverer can positively influence the developing relationship, by improving the woman’s awareness of her fetus. Additionally, sharing the findings from the abdominal examination, such as FHR with the woman may help her perceive and </w:t>
            </w:r>
            <w:proofErr w:type="spellStart"/>
            <w:r w:rsidR="002078B5" w:rsidRPr="002078B5">
              <w:rPr>
                <w:lang w:val="en-US"/>
              </w:rPr>
              <w:t>visualise</w:t>
            </w:r>
            <w:proofErr w:type="spellEnd"/>
            <w:r w:rsidR="002078B5" w:rsidRPr="002078B5">
              <w:rPr>
                <w:lang w:val="en-US"/>
              </w:rPr>
              <w:t xml:space="preserve"> her fetus in turn strengthening prenatal attachment. The authors suggest that this may promote maternal infant attachment, but this was not specifically evaluated.</w:t>
            </w:r>
          </w:p>
        </w:tc>
      </w:tr>
      <w:tr w:rsidR="00C65C2F" w14:paraId="0FE74808" w14:textId="77777777" w:rsidTr="00D757A7">
        <w:trPr>
          <w:trHeight w:val="142"/>
        </w:trPr>
        <w:tc>
          <w:tcPr>
            <w:tcW w:w="1701" w:type="dxa"/>
          </w:tcPr>
          <w:p w14:paraId="430013E7" w14:textId="77777777" w:rsidR="00C65C2F" w:rsidRPr="002219DE" w:rsidRDefault="00C65C2F" w:rsidP="000A6E28">
            <w:pPr>
              <w:rPr>
                <w:lang w:val="en-US"/>
              </w:rPr>
            </w:pPr>
            <w:bookmarkStart w:id="1" w:name="_Hlk84166204"/>
            <w:r w:rsidRPr="002219DE">
              <w:rPr>
                <w:lang w:val="en-US"/>
              </w:rPr>
              <w:lastRenderedPageBreak/>
              <w:t>Chang, S.; Park, S.; Chung, C.</w:t>
            </w:r>
            <w:r>
              <w:rPr>
                <w:lang w:val="en-US"/>
              </w:rPr>
              <w:t xml:space="preserve"> </w:t>
            </w:r>
            <w:r w:rsidRPr="002219DE">
              <w:rPr>
                <w:lang w:val="en-US"/>
              </w:rPr>
              <w:t xml:space="preserve">Effect of Taegyo-focused prenatal education on maternal-fetal attachment and self-efficacy related to childbirth Daehan Ganho Haghoeji Dec </w:t>
            </w:r>
            <w:r w:rsidRPr="002219DE">
              <w:rPr>
                <w:lang w:val="en-US"/>
              </w:rPr>
              <w:lastRenderedPageBreak/>
              <w:t>2004;34(8):1409-15</w:t>
            </w:r>
          </w:p>
          <w:bookmarkEnd w:id="1"/>
          <w:p w14:paraId="750863C6" w14:textId="77777777" w:rsidR="00C65C2F" w:rsidRPr="00BC29D5" w:rsidRDefault="00C65C2F" w:rsidP="000A6E28">
            <w:pPr>
              <w:rPr>
                <w:lang w:val="en-US"/>
              </w:rPr>
            </w:pPr>
          </w:p>
        </w:tc>
        <w:tc>
          <w:tcPr>
            <w:tcW w:w="851" w:type="dxa"/>
          </w:tcPr>
          <w:p w14:paraId="5DE8A17B" w14:textId="77777777" w:rsidR="00C65C2F" w:rsidRPr="00BC29D5" w:rsidRDefault="00C65C2F" w:rsidP="000A6E28">
            <w:pPr>
              <w:rPr>
                <w:lang w:val="en-US"/>
              </w:rPr>
            </w:pPr>
            <w:r w:rsidRPr="002219DE">
              <w:rPr>
                <w:lang w:val="en-US"/>
              </w:rPr>
              <w:lastRenderedPageBreak/>
              <w:t>2004</w:t>
            </w:r>
          </w:p>
        </w:tc>
        <w:tc>
          <w:tcPr>
            <w:tcW w:w="1984" w:type="dxa"/>
          </w:tcPr>
          <w:p w14:paraId="12B42C27" w14:textId="77777777" w:rsidR="002E5D28" w:rsidRPr="00082E59" w:rsidRDefault="002E5D28" w:rsidP="002E5D28">
            <w:pPr>
              <w:rPr>
                <w:lang w:val="en-US"/>
              </w:rPr>
            </w:pPr>
            <w:r w:rsidRPr="00082E59">
              <w:rPr>
                <w:lang w:val="en-US"/>
              </w:rPr>
              <w:t>Convenience</w:t>
            </w:r>
          </w:p>
          <w:p w14:paraId="55F3DC07" w14:textId="77777777" w:rsidR="002E5D28" w:rsidRDefault="002E5D28" w:rsidP="002E5D28">
            <w:pPr>
              <w:rPr>
                <w:lang w:val="en-US"/>
              </w:rPr>
            </w:pPr>
            <w:r w:rsidRPr="00082E59">
              <w:rPr>
                <w:lang w:val="en-US"/>
              </w:rPr>
              <w:t xml:space="preserve">sampling. </w:t>
            </w:r>
          </w:p>
          <w:p w14:paraId="2B8E4FFD" w14:textId="77777777" w:rsidR="002E5D28" w:rsidRDefault="002E5D28" w:rsidP="002E5D28">
            <w:pPr>
              <w:rPr>
                <w:lang w:val="en-US"/>
              </w:rPr>
            </w:pPr>
          </w:p>
          <w:p w14:paraId="4087E3F2" w14:textId="074CE232" w:rsidR="00C65C2F" w:rsidRDefault="00C65C2F" w:rsidP="002E5D28">
            <w:pPr>
              <w:rPr>
                <w:lang w:val="en-US"/>
              </w:rPr>
            </w:pPr>
            <w:r>
              <w:rPr>
                <w:lang w:val="en-US"/>
              </w:rPr>
              <w:t>Pregnant women (</w:t>
            </w:r>
            <w:r w:rsidRPr="00D82956">
              <w:rPr>
                <w:lang w:val="en-US"/>
              </w:rPr>
              <w:t>2</w:t>
            </w:r>
            <w:r>
              <w:rPr>
                <w:lang w:val="en-US"/>
              </w:rPr>
              <w:t>0-36</w:t>
            </w:r>
            <w:r w:rsidRPr="00D82956">
              <w:rPr>
                <w:lang w:val="en-US"/>
              </w:rPr>
              <w:t xml:space="preserve"> weeks of gestational</w:t>
            </w:r>
            <w:r w:rsidRPr="00D82956">
              <w:rPr>
                <w:lang w:val="en-US"/>
              </w:rPr>
              <w:br/>
              <w:t>age)</w:t>
            </w:r>
            <w:r>
              <w:rPr>
                <w:lang w:val="en-US"/>
              </w:rPr>
              <w:t>.</w:t>
            </w:r>
          </w:p>
          <w:p w14:paraId="384082D9" w14:textId="77777777" w:rsidR="00C65C2F" w:rsidRDefault="00C65C2F" w:rsidP="000A6E28">
            <w:pPr>
              <w:rPr>
                <w:lang w:val="en-US"/>
              </w:rPr>
            </w:pPr>
            <w:r>
              <w:rPr>
                <w:lang w:val="en-US"/>
              </w:rPr>
              <w:t>Singleton pregnancy</w:t>
            </w:r>
          </w:p>
          <w:p w14:paraId="1DE880B2" w14:textId="77777777" w:rsidR="00C65C2F" w:rsidRDefault="00C65C2F" w:rsidP="000A6E28">
            <w:pPr>
              <w:rPr>
                <w:lang w:val="en-US"/>
              </w:rPr>
            </w:pPr>
            <w:r>
              <w:rPr>
                <w:lang w:val="en-US"/>
              </w:rPr>
              <w:t>No pregnancy complications or diseases.</w:t>
            </w:r>
          </w:p>
          <w:p w14:paraId="35B6024D" w14:textId="77777777" w:rsidR="002E5D28" w:rsidRDefault="002E5D28" w:rsidP="00082E59">
            <w:pPr>
              <w:rPr>
                <w:lang w:val="en-US"/>
              </w:rPr>
            </w:pPr>
          </w:p>
          <w:p w14:paraId="767B0AE8" w14:textId="0D9F5CC1" w:rsidR="00C65C2F" w:rsidRDefault="00C65C2F" w:rsidP="00082E59">
            <w:pPr>
              <w:rPr>
                <w:lang w:val="en-US"/>
              </w:rPr>
            </w:pPr>
            <w:r w:rsidRPr="00082E59">
              <w:rPr>
                <w:lang w:val="en-US"/>
              </w:rPr>
              <w:lastRenderedPageBreak/>
              <w:t>N=49</w:t>
            </w:r>
          </w:p>
          <w:p w14:paraId="695E5626" w14:textId="77777777" w:rsidR="00C65C2F" w:rsidRDefault="00C65C2F" w:rsidP="000A6E28">
            <w:pPr>
              <w:rPr>
                <w:lang w:val="en-US"/>
              </w:rPr>
            </w:pPr>
          </w:p>
          <w:p w14:paraId="631BD0FC" w14:textId="77777777" w:rsidR="00C65C2F" w:rsidRPr="00336E9C" w:rsidRDefault="00C65C2F" w:rsidP="000A6E28">
            <w:pPr>
              <w:rPr>
                <w:lang w:val="en-US"/>
              </w:rPr>
            </w:pPr>
          </w:p>
        </w:tc>
        <w:tc>
          <w:tcPr>
            <w:tcW w:w="3828" w:type="dxa"/>
          </w:tcPr>
          <w:p w14:paraId="3D2D43F1" w14:textId="77777777" w:rsidR="00C65C2F" w:rsidRPr="00082E59" w:rsidRDefault="00C65C2F" w:rsidP="00082E59">
            <w:pPr>
              <w:rPr>
                <w:lang w:val="en-US"/>
              </w:rPr>
            </w:pPr>
            <w:r w:rsidRPr="00082E59">
              <w:rPr>
                <w:lang w:val="en-US"/>
              </w:rPr>
              <w:lastRenderedPageBreak/>
              <w:t>To examine the effect of Taegyo-focused prenatal classes on maternal-fetal attachment and self-efficacy related to childbirth.</w:t>
            </w:r>
          </w:p>
          <w:p w14:paraId="0C9439B7" w14:textId="77777777" w:rsidR="00C65C2F" w:rsidRPr="00082E59" w:rsidRDefault="00C65C2F" w:rsidP="00082E59">
            <w:pPr>
              <w:rPr>
                <w:lang w:val="en-US"/>
              </w:rPr>
            </w:pPr>
          </w:p>
          <w:p w14:paraId="2D76C7B2" w14:textId="52D20754" w:rsidR="00C65C2F" w:rsidRDefault="00C65C2F" w:rsidP="00082E59">
            <w:pPr>
              <w:rPr>
                <w:lang w:val="en-US"/>
              </w:rPr>
            </w:pPr>
            <w:r w:rsidRPr="00082E59">
              <w:rPr>
                <w:lang w:val="en-US"/>
              </w:rPr>
              <w:t xml:space="preserve">Taegyo </w:t>
            </w:r>
            <w:r w:rsidR="002E5D28">
              <w:rPr>
                <w:lang w:val="en-US"/>
              </w:rPr>
              <w:t>classes:</w:t>
            </w:r>
          </w:p>
          <w:p w14:paraId="40D7C391" w14:textId="77777777" w:rsidR="00C65C2F" w:rsidRPr="00082E59" w:rsidRDefault="00C65C2F" w:rsidP="00082E59">
            <w:pPr>
              <w:rPr>
                <w:lang w:val="en-US"/>
              </w:rPr>
            </w:pPr>
            <w:r w:rsidRPr="00082E59">
              <w:rPr>
                <w:lang w:val="en-US"/>
              </w:rPr>
              <w:t>Total of 8 hours (2 hours weekly for 4 weeks) Taegyo-focused prenatal education.</w:t>
            </w:r>
          </w:p>
          <w:p w14:paraId="30766B97" w14:textId="77777777" w:rsidR="00C65C2F" w:rsidRPr="00082E59" w:rsidRDefault="00C65C2F" w:rsidP="00082E59">
            <w:pPr>
              <w:rPr>
                <w:lang w:val="en-US"/>
              </w:rPr>
            </w:pPr>
            <w:r w:rsidRPr="00082E59">
              <w:rPr>
                <w:lang w:val="en-US"/>
              </w:rPr>
              <w:t>This included: lectures, demonstrations, practice, training, discussion, and sharing of experiences. understanding ability of fetus to respond,</w:t>
            </w:r>
          </w:p>
          <w:p w14:paraId="4A0A587F" w14:textId="77777777" w:rsidR="00C65C2F" w:rsidRPr="00336E9C" w:rsidRDefault="00C65C2F" w:rsidP="00E01B3A">
            <w:pPr>
              <w:rPr>
                <w:lang w:val="en-US"/>
              </w:rPr>
            </w:pPr>
            <w:r w:rsidRPr="00082E59">
              <w:rPr>
                <w:lang w:val="en-US"/>
              </w:rPr>
              <w:lastRenderedPageBreak/>
              <w:t>sharing motivation, purpose of pregnancy, and preconceptions of experiencing childbirth, training in maternal-fetal interaction, writing letters and making a declaration of love to unborn baby.</w:t>
            </w:r>
          </w:p>
        </w:tc>
        <w:tc>
          <w:tcPr>
            <w:tcW w:w="992" w:type="dxa"/>
          </w:tcPr>
          <w:p w14:paraId="09F1D569" w14:textId="77777777" w:rsidR="00C65C2F" w:rsidRPr="002219DE" w:rsidRDefault="00C65C2F" w:rsidP="00082E59">
            <w:pPr>
              <w:rPr>
                <w:lang w:val="en-US"/>
              </w:rPr>
            </w:pPr>
            <w:r>
              <w:rPr>
                <w:lang w:val="en-US"/>
              </w:rPr>
              <w:lastRenderedPageBreak/>
              <w:t>Korean</w:t>
            </w:r>
          </w:p>
          <w:p w14:paraId="1D94C562" w14:textId="77777777" w:rsidR="00C65C2F" w:rsidRDefault="00C65C2F" w:rsidP="000A6E28">
            <w:pPr>
              <w:rPr>
                <w:lang w:val="en-US"/>
              </w:rPr>
            </w:pPr>
          </w:p>
        </w:tc>
        <w:tc>
          <w:tcPr>
            <w:tcW w:w="1559" w:type="dxa"/>
          </w:tcPr>
          <w:p w14:paraId="6F6508D4" w14:textId="77777777" w:rsidR="00C65C2F" w:rsidRPr="00336E9C" w:rsidRDefault="00C65C2F" w:rsidP="000A6E28">
            <w:pPr>
              <w:rPr>
                <w:lang w:val="en-US"/>
              </w:rPr>
            </w:pPr>
            <w:r>
              <w:rPr>
                <w:lang w:val="en-US"/>
              </w:rPr>
              <w:t>P</w:t>
            </w:r>
            <w:r w:rsidRPr="00C76115">
              <w:rPr>
                <w:lang w:val="en-US"/>
              </w:rPr>
              <w:t>re-experimental</w:t>
            </w:r>
            <w:r>
              <w:rPr>
                <w:lang w:val="en-US"/>
              </w:rPr>
              <w:t xml:space="preserve"> design (pre &amp; posttest).</w:t>
            </w:r>
          </w:p>
        </w:tc>
        <w:tc>
          <w:tcPr>
            <w:tcW w:w="3119" w:type="dxa"/>
          </w:tcPr>
          <w:p w14:paraId="2567885E" w14:textId="420D7782" w:rsidR="002E5D28" w:rsidRPr="00336E9C" w:rsidRDefault="002C2DEA" w:rsidP="002E5D28">
            <w:pPr>
              <w:rPr>
                <w:lang w:val="en-US"/>
              </w:rPr>
            </w:pPr>
            <w:r>
              <w:rPr>
                <w:lang w:val="en-US"/>
              </w:rPr>
              <w:t>T</w:t>
            </w:r>
            <w:r w:rsidRPr="002C2DEA">
              <w:rPr>
                <w:lang w:val="en-US"/>
              </w:rPr>
              <w:t xml:space="preserve">he MFAS score was significantly higher from pre to post-test (p&lt;.001), indicating that the Taegyo-focused prenatal classes positively impacted maternal-fetal attachment scores, specifically, subscales ‘attributing characteristics and intentions to the fetus’ and ‘role taking’. Recognising that there is a small sample size and no control group in this study is a </w:t>
            </w:r>
            <w:r w:rsidRPr="002C2DEA">
              <w:rPr>
                <w:lang w:val="en-US"/>
              </w:rPr>
              <w:lastRenderedPageBreak/>
              <w:t>limitation. The findings suggest that integrating prenatal education with Traditional Korean Taegyo-focused prenatal classes can strengthen maternal-fetal attachment.</w:t>
            </w:r>
          </w:p>
        </w:tc>
      </w:tr>
      <w:tr w:rsidR="00C65C2F" w14:paraId="011462F3" w14:textId="77777777" w:rsidTr="00D757A7">
        <w:trPr>
          <w:trHeight w:val="142"/>
        </w:trPr>
        <w:tc>
          <w:tcPr>
            <w:tcW w:w="1701" w:type="dxa"/>
          </w:tcPr>
          <w:p w14:paraId="36C31221" w14:textId="77777777" w:rsidR="00C65C2F" w:rsidRDefault="00C65C2F" w:rsidP="004345E5">
            <w:pPr>
              <w:rPr>
                <w:lang w:val="en-US"/>
              </w:rPr>
            </w:pPr>
            <w:r w:rsidRPr="000F1055">
              <w:rPr>
                <w:lang w:val="en-US"/>
              </w:rPr>
              <w:lastRenderedPageBreak/>
              <w:t xml:space="preserve">Cheetham, </w:t>
            </w:r>
            <w:r>
              <w:rPr>
                <w:lang w:val="en-US"/>
              </w:rPr>
              <w:t xml:space="preserve">NB </w:t>
            </w:r>
            <w:r w:rsidRPr="000F1055">
              <w:rPr>
                <w:lang w:val="en-US"/>
              </w:rPr>
              <w:t xml:space="preserve">&amp; Hanssen, </w:t>
            </w:r>
            <w:r>
              <w:rPr>
                <w:lang w:val="en-US"/>
              </w:rPr>
              <w:t>AT</w:t>
            </w:r>
            <w:r w:rsidRPr="000F1055">
              <w:rPr>
                <w:lang w:val="en-US"/>
              </w:rPr>
              <w:t xml:space="preserve"> "The Neonatal Behavioral Observation System: A tool to enhance the transition to motherhood", Vard </w:t>
            </w:r>
            <w:proofErr w:type="spellStart"/>
            <w:r w:rsidRPr="000F1055">
              <w:rPr>
                <w:lang w:val="en-US"/>
              </w:rPr>
              <w:t>i</w:t>
            </w:r>
            <w:proofErr w:type="spellEnd"/>
            <w:r w:rsidRPr="000F1055">
              <w:rPr>
                <w:lang w:val="en-US"/>
              </w:rPr>
              <w:t xml:space="preserve"> Norden, vol. 34, no. 4, pp. 48-52.</w:t>
            </w:r>
          </w:p>
        </w:tc>
        <w:tc>
          <w:tcPr>
            <w:tcW w:w="851" w:type="dxa"/>
          </w:tcPr>
          <w:p w14:paraId="749B50CE" w14:textId="77777777" w:rsidR="00C65C2F" w:rsidRDefault="00C65C2F" w:rsidP="004345E5">
            <w:pPr>
              <w:rPr>
                <w:lang w:val="en-US"/>
              </w:rPr>
            </w:pPr>
            <w:r w:rsidRPr="000F1055">
              <w:rPr>
                <w:lang w:val="en-US"/>
              </w:rPr>
              <w:t>2014</w:t>
            </w:r>
          </w:p>
        </w:tc>
        <w:tc>
          <w:tcPr>
            <w:tcW w:w="1984" w:type="dxa"/>
          </w:tcPr>
          <w:p w14:paraId="0577E05B" w14:textId="77777777" w:rsidR="00C65C2F" w:rsidRDefault="00C65C2F" w:rsidP="004345E5">
            <w:pPr>
              <w:rPr>
                <w:lang w:val="en-US"/>
              </w:rPr>
            </w:pPr>
            <w:r w:rsidRPr="00DC7A33">
              <w:rPr>
                <w:lang w:val="en-US"/>
              </w:rPr>
              <w:t>Norwegian speaking</w:t>
            </w:r>
          </w:p>
          <w:p w14:paraId="62E6BDBA" w14:textId="77777777" w:rsidR="00C65C2F" w:rsidRDefault="00C65C2F" w:rsidP="004345E5">
            <w:r>
              <w:t xml:space="preserve">Primiparous </w:t>
            </w:r>
          </w:p>
          <w:p w14:paraId="49096B07" w14:textId="77777777" w:rsidR="00C65C2F" w:rsidRDefault="00C65C2F" w:rsidP="004345E5">
            <w:r>
              <w:t>No complication</w:t>
            </w:r>
          </w:p>
          <w:p w14:paraId="095BB8F3" w14:textId="77777777" w:rsidR="00C65C2F" w:rsidRDefault="00C65C2F" w:rsidP="004345E5">
            <w:r>
              <w:t>Vaginal birth.</w:t>
            </w:r>
          </w:p>
          <w:p w14:paraId="6AB6DFBB" w14:textId="77777777" w:rsidR="002078B5" w:rsidRDefault="002078B5" w:rsidP="004345E5"/>
          <w:p w14:paraId="1ED2E7BE" w14:textId="2EA4289D" w:rsidR="00C65C2F" w:rsidRPr="00336E9C" w:rsidRDefault="00C65C2F" w:rsidP="004345E5">
            <w:pPr>
              <w:rPr>
                <w:lang w:val="en-US"/>
              </w:rPr>
            </w:pPr>
            <w:r>
              <w:t>N=4</w:t>
            </w:r>
          </w:p>
        </w:tc>
        <w:tc>
          <w:tcPr>
            <w:tcW w:w="3828" w:type="dxa"/>
          </w:tcPr>
          <w:p w14:paraId="1C1136F9" w14:textId="77777777" w:rsidR="00C65C2F" w:rsidRDefault="00C65C2F" w:rsidP="004345E5">
            <w:pPr>
              <w:rPr>
                <w:lang w:val="en-US"/>
              </w:rPr>
            </w:pPr>
            <w:r>
              <w:rPr>
                <w:lang w:val="en-US"/>
              </w:rPr>
              <w:t>T</w:t>
            </w:r>
            <w:r w:rsidRPr="00811486">
              <w:rPr>
                <w:lang w:val="en-US"/>
              </w:rPr>
              <w:t>o create an understanding of the mothers’ experience with the NBO intervention model</w:t>
            </w:r>
            <w:r>
              <w:rPr>
                <w:lang w:val="en-US"/>
              </w:rPr>
              <w:t>.</w:t>
            </w:r>
          </w:p>
          <w:p w14:paraId="3AF04E17" w14:textId="77777777" w:rsidR="002078B5" w:rsidRDefault="002078B5" w:rsidP="004345E5">
            <w:pPr>
              <w:rPr>
                <w:lang w:val="en-US"/>
              </w:rPr>
            </w:pPr>
          </w:p>
          <w:p w14:paraId="5B76A4DB" w14:textId="17AD8A5F" w:rsidR="00C65C2F" w:rsidRPr="00336E9C" w:rsidRDefault="002078B5" w:rsidP="004345E5">
            <w:pPr>
              <w:rPr>
                <w:lang w:val="en-US"/>
              </w:rPr>
            </w:pPr>
            <w:r>
              <w:rPr>
                <w:lang w:val="en-US"/>
              </w:rPr>
              <w:t xml:space="preserve">Intervention: </w:t>
            </w:r>
            <w:r w:rsidR="00C65C2F">
              <w:rPr>
                <w:lang w:val="en-US"/>
              </w:rPr>
              <w:t>1 X 45-minute NBO</w:t>
            </w:r>
            <w:r>
              <w:rPr>
                <w:lang w:val="en-US"/>
              </w:rPr>
              <w:t>,</w:t>
            </w:r>
            <w:r w:rsidR="00C65C2F">
              <w:rPr>
                <w:lang w:val="en-US"/>
              </w:rPr>
              <w:t xml:space="preserve"> two days after birth. </w:t>
            </w:r>
          </w:p>
        </w:tc>
        <w:tc>
          <w:tcPr>
            <w:tcW w:w="992" w:type="dxa"/>
          </w:tcPr>
          <w:p w14:paraId="719F3A73" w14:textId="77777777" w:rsidR="00C65C2F" w:rsidRDefault="00C65C2F" w:rsidP="004345E5">
            <w:pPr>
              <w:rPr>
                <w:lang w:val="en-US"/>
              </w:rPr>
            </w:pPr>
            <w:r>
              <w:rPr>
                <w:lang w:val="en-US"/>
              </w:rPr>
              <w:t>Norway</w:t>
            </w:r>
          </w:p>
        </w:tc>
        <w:tc>
          <w:tcPr>
            <w:tcW w:w="1559" w:type="dxa"/>
          </w:tcPr>
          <w:p w14:paraId="04924644" w14:textId="77777777" w:rsidR="00C65C2F" w:rsidRDefault="00C65C2F" w:rsidP="004345E5">
            <w:pPr>
              <w:rPr>
                <w:lang w:val="en-US"/>
              </w:rPr>
            </w:pPr>
            <w:r>
              <w:rPr>
                <w:lang w:val="en-US"/>
              </w:rPr>
              <w:t>P</w:t>
            </w:r>
            <w:r w:rsidRPr="009E26B3">
              <w:rPr>
                <w:lang w:val="en-US"/>
              </w:rPr>
              <w:t>henomenological qualitative study</w:t>
            </w:r>
          </w:p>
        </w:tc>
        <w:tc>
          <w:tcPr>
            <w:tcW w:w="3119" w:type="dxa"/>
          </w:tcPr>
          <w:p w14:paraId="7A9E552C" w14:textId="77777777" w:rsidR="00C65C2F" w:rsidRDefault="00C65C2F" w:rsidP="004345E5">
            <w:pPr>
              <w:rPr>
                <w:lang w:val="en-US"/>
              </w:rPr>
            </w:pPr>
            <w:r>
              <w:rPr>
                <w:lang w:val="en-US"/>
              </w:rPr>
              <w:t>Three themes identified interviews:</w:t>
            </w:r>
          </w:p>
          <w:p w14:paraId="27367B36" w14:textId="77777777" w:rsidR="00C65C2F" w:rsidRPr="002078B5" w:rsidRDefault="00C65C2F" w:rsidP="002078B5">
            <w:pPr>
              <w:pStyle w:val="ListParagraph"/>
              <w:numPr>
                <w:ilvl w:val="0"/>
                <w:numId w:val="6"/>
              </w:numPr>
              <w:rPr>
                <w:lang w:val="en-US"/>
              </w:rPr>
            </w:pPr>
            <w:r w:rsidRPr="002078B5">
              <w:rPr>
                <w:lang w:val="en-US"/>
              </w:rPr>
              <w:t>A new understanding of the baby</w:t>
            </w:r>
          </w:p>
          <w:p w14:paraId="702194C4" w14:textId="77777777" w:rsidR="00C65C2F" w:rsidRPr="002078B5" w:rsidRDefault="00C65C2F" w:rsidP="002078B5">
            <w:pPr>
              <w:pStyle w:val="ListParagraph"/>
              <w:numPr>
                <w:ilvl w:val="0"/>
                <w:numId w:val="6"/>
              </w:numPr>
              <w:rPr>
                <w:lang w:val="en-US"/>
              </w:rPr>
            </w:pPr>
            <w:r w:rsidRPr="002078B5">
              <w:rPr>
                <w:lang w:val="en-US"/>
              </w:rPr>
              <w:t>A feeling of greater competence and confidence</w:t>
            </w:r>
          </w:p>
          <w:p w14:paraId="7A07F39D" w14:textId="77777777" w:rsidR="00C65C2F" w:rsidRDefault="00C65C2F" w:rsidP="002078B5">
            <w:pPr>
              <w:pStyle w:val="ListParagraph"/>
              <w:numPr>
                <w:ilvl w:val="0"/>
                <w:numId w:val="6"/>
              </w:numPr>
              <w:rPr>
                <w:lang w:val="en-US"/>
              </w:rPr>
            </w:pPr>
            <w:r w:rsidRPr="002078B5">
              <w:rPr>
                <w:lang w:val="en-US"/>
              </w:rPr>
              <w:t>Being treated as an individual</w:t>
            </w:r>
          </w:p>
          <w:p w14:paraId="0BA1BB38" w14:textId="77777777" w:rsidR="002078B5" w:rsidRDefault="002078B5" w:rsidP="002078B5">
            <w:pPr>
              <w:rPr>
                <w:lang w:val="en-US"/>
              </w:rPr>
            </w:pPr>
          </w:p>
          <w:p w14:paraId="53550E5A" w14:textId="3F7C0466" w:rsidR="002078B5" w:rsidRPr="002078B5" w:rsidRDefault="002078B5" w:rsidP="002078B5">
            <w:pPr>
              <w:autoSpaceDE w:val="0"/>
              <w:autoSpaceDN w:val="0"/>
              <w:adjustRightInd w:val="0"/>
              <w:rPr>
                <w:lang w:val="en-US"/>
              </w:rPr>
            </w:pPr>
            <w:r>
              <w:rPr>
                <w:lang w:val="en-US"/>
              </w:rPr>
              <w:t>The findings reported that the transition to motherhood can be positively influenced by guidance from health professionals</w:t>
            </w:r>
            <w:r w:rsidR="00B47E8E">
              <w:rPr>
                <w:lang w:val="en-US"/>
              </w:rPr>
              <w:t xml:space="preserve"> through NBO</w:t>
            </w:r>
            <w:r>
              <w:rPr>
                <w:rFonts w:ascii="TimesNewRomanPS" w:hAnsi="TimesNewRomanPS" w:cs="TimesNewRomanPS"/>
                <w:sz w:val="18"/>
                <w:szCs w:val="18"/>
                <w:lang w:val="en-US"/>
              </w:rPr>
              <w:t>.</w:t>
            </w:r>
          </w:p>
        </w:tc>
      </w:tr>
      <w:tr w:rsidR="00C65C2F" w14:paraId="2AD617CA" w14:textId="77777777" w:rsidTr="00D757A7">
        <w:trPr>
          <w:trHeight w:val="142"/>
        </w:trPr>
        <w:tc>
          <w:tcPr>
            <w:tcW w:w="1701" w:type="dxa"/>
          </w:tcPr>
          <w:p w14:paraId="0624A600" w14:textId="77777777" w:rsidR="00C65C2F" w:rsidRDefault="00C65C2F" w:rsidP="00E96A78">
            <w:pPr>
              <w:rPr>
                <w:lang w:val="en-US"/>
              </w:rPr>
            </w:pPr>
            <w:bookmarkStart w:id="2" w:name="_Hlk84166377"/>
            <w:r w:rsidRPr="00CE7EA6">
              <w:rPr>
                <w:lang w:val="en-US"/>
              </w:rPr>
              <w:t>Chung, F. F.; Wan, G. H.; Kuo, S. C.; Lin, K. C.; Liu, H. E Mother-infant interaction quality and sense of parenting competence at six months postpartum for first-time mothers in Taiwan: a multiple time series design</w:t>
            </w:r>
          </w:p>
          <w:p w14:paraId="4700F770" w14:textId="77777777" w:rsidR="00C65C2F" w:rsidRPr="00BC29D5" w:rsidRDefault="00C65C2F" w:rsidP="00E96A78">
            <w:pPr>
              <w:rPr>
                <w:lang w:val="en-US"/>
              </w:rPr>
            </w:pPr>
            <w:r w:rsidRPr="00CE7EA6">
              <w:rPr>
                <w:lang w:val="en-US"/>
              </w:rPr>
              <w:t xml:space="preserve">BMC Pregnancy &amp; Childbirth Sep </w:t>
            </w:r>
            <w:r w:rsidRPr="00CE7EA6">
              <w:rPr>
                <w:lang w:val="en-US"/>
              </w:rPr>
              <w:lastRenderedPageBreak/>
              <w:t>06</w:t>
            </w:r>
            <w:proofErr w:type="gramStart"/>
            <w:r w:rsidRPr="00CE7EA6">
              <w:rPr>
                <w:lang w:val="en-US"/>
              </w:rPr>
              <w:t xml:space="preserve"> 2018</w:t>
            </w:r>
            <w:proofErr w:type="gramEnd"/>
            <w:r w:rsidRPr="00CE7EA6">
              <w:rPr>
                <w:lang w:val="en-US"/>
              </w:rPr>
              <w:t>;18(1):365</w:t>
            </w:r>
          </w:p>
        </w:tc>
        <w:tc>
          <w:tcPr>
            <w:tcW w:w="851" w:type="dxa"/>
          </w:tcPr>
          <w:p w14:paraId="0B2153D2" w14:textId="77777777" w:rsidR="00C65C2F" w:rsidRPr="00BC29D5" w:rsidRDefault="00C65C2F" w:rsidP="00E96A78">
            <w:pPr>
              <w:rPr>
                <w:lang w:val="en-US"/>
              </w:rPr>
            </w:pPr>
            <w:r w:rsidRPr="00FC2470">
              <w:rPr>
                <w:lang w:val="en-US"/>
              </w:rPr>
              <w:lastRenderedPageBreak/>
              <w:t>2018</w:t>
            </w:r>
          </w:p>
        </w:tc>
        <w:tc>
          <w:tcPr>
            <w:tcW w:w="1984" w:type="dxa"/>
          </w:tcPr>
          <w:p w14:paraId="1899687F" w14:textId="77777777" w:rsidR="00C65C2F" w:rsidRPr="00EA3433" w:rsidRDefault="00C65C2F" w:rsidP="00E96A78">
            <w:pPr>
              <w:rPr>
                <w:lang w:val="en-US"/>
              </w:rPr>
            </w:pPr>
            <w:r w:rsidRPr="00EA3433">
              <w:rPr>
                <w:lang w:val="en-US"/>
              </w:rPr>
              <w:t>Convenience</w:t>
            </w:r>
          </w:p>
          <w:p w14:paraId="504A955F" w14:textId="77777777" w:rsidR="00C65C2F" w:rsidRDefault="00C65C2F" w:rsidP="00E96A78">
            <w:pPr>
              <w:rPr>
                <w:lang w:val="en-US"/>
              </w:rPr>
            </w:pPr>
            <w:r w:rsidRPr="00EA3433">
              <w:rPr>
                <w:lang w:val="en-US"/>
              </w:rPr>
              <w:t>sampling.</w:t>
            </w:r>
          </w:p>
          <w:p w14:paraId="5AFC405E" w14:textId="77777777" w:rsidR="002C2DEA" w:rsidRDefault="002C2DEA" w:rsidP="00E96A78">
            <w:pPr>
              <w:rPr>
                <w:lang w:val="en-US"/>
              </w:rPr>
            </w:pPr>
          </w:p>
          <w:p w14:paraId="3DD3D43B" w14:textId="7255A733" w:rsidR="00C65C2F" w:rsidRDefault="00C65C2F" w:rsidP="00E96A78">
            <w:pPr>
              <w:rPr>
                <w:lang w:val="en-US"/>
              </w:rPr>
            </w:pPr>
            <w:r>
              <w:rPr>
                <w:lang w:val="en-US"/>
              </w:rPr>
              <w:t>P</w:t>
            </w:r>
            <w:r w:rsidRPr="00B06F28">
              <w:rPr>
                <w:lang w:val="en-US"/>
              </w:rPr>
              <w:t>rimip</w:t>
            </w:r>
            <w:r>
              <w:rPr>
                <w:lang w:val="en-US"/>
              </w:rPr>
              <w:t>a</w:t>
            </w:r>
            <w:r w:rsidRPr="00B06F28">
              <w:rPr>
                <w:lang w:val="en-US"/>
              </w:rPr>
              <w:t>ras</w:t>
            </w:r>
          </w:p>
          <w:p w14:paraId="0281B5BA" w14:textId="77777777" w:rsidR="00C65C2F" w:rsidRDefault="00C65C2F" w:rsidP="00E96A78">
            <w:pPr>
              <w:rPr>
                <w:lang w:val="en-US"/>
              </w:rPr>
            </w:pPr>
            <w:r w:rsidRPr="00B06F28">
              <w:rPr>
                <w:lang w:val="en-US"/>
              </w:rPr>
              <w:t xml:space="preserve">20–34 years old </w:t>
            </w:r>
          </w:p>
          <w:p w14:paraId="45254F53" w14:textId="77777777" w:rsidR="00C65C2F" w:rsidRDefault="00C65C2F" w:rsidP="00E96A78">
            <w:pPr>
              <w:rPr>
                <w:lang w:val="en-US"/>
              </w:rPr>
            </w:pPr>
            <w:r>
              <w:rPr>
                <w:lang w:val="en-US"/>
              </w:rPr>
              <w:t>T</w:t>
            </w:r>
            <w:r w:rsidRPr="00B06F28">
              <w:rPr>
                <w:lang w:val="en-US"/>
              </w:rPr>
              <w:t xml:space="preserve">erm </w:t>
            </w:r>
          </w:p>
          <w:p w14:paraId="43610A2E" w14:textId="77777777" w:rsidR="00C65C2F" w:rsidRPr="00B06F28" w:rsidRDefault="00C65C2F" w:rsidP="00E96A78">
            <w:pPr>
              <w:rPr>
                <w:lang w:val="en-US"/>
              </w:rPr>
            </w:pPr>
            <w:r>
              <w:rPr>
                <w:lang w:val="en-US"/>
              </w:rPr>
              <w:t>S</w:t>
            </w:r>
            <w:r w:rsidRPr="00B06F28">
              <w:rPr>
                <w:lang w:val="en-US"/>
              </w:rPr>
              <w:t>ingleton</w:t>
            </w:r>
          </w:p>
          <w:p w14:paraId="7CD06E2F" w14:textId="77777777" w:rsidR="00C65C2F" w:rsidRDefault="00C65C2F" w:rsidP="00E96A78">
            <w:pPr>
              <w:rPr>
                <w:lang w:val="en-US"/>
              </w:rPr>
            </w:pPr>
            <w:r w:rsidRPr="00B06F28">
              <w:rPr>
                <w:lang w:val="en-US"/>
              </w:rPr>
              <w:t xml:space="preserve">birth </w:t>
            </w:r>
          </w:p>
          <w:p w14:paraId="631FFB5B" w14:textId="77777777" w:rsidR="00C65C2F" w:rsidRDefault="00C65C2F" w:rsidP="00E96A78">
            <w:pPr>
              <w:rPr>
                <w:lang w:val="en-US"/>
              </w:rPr>
            </w:pPr>
            <w:r>
              <w:rPr>
                <w:lang w:val="en-US"/>
              </w:rPr>
              <w:t>N</w:t>
            </w:r>
            <w:r w:rsidRPr="00B06F28">
              <w:rPr>
                <w:lang w:val="en-US"/>
              </w:rPr>
              <w:t>o diagnosed complications</w:t>
            </w:r>
          </w:p>
          <w:p w14:paraId="5CFABCAE" w14:textId="77777777" w:rsidR="00C65C2F" w:rsidRDefault="00C65C2F" w:rsidP="00E96A78">
            <w:pPr>
              <w:rPr>
                <w:lang w:val="en-US"/>
              </w:rPr>
            </w:pPr>
            <w:r>
              <w:rPr>
                <w:lang w:val="en-US"/>
              </w:rPr>
              <w:t>Speaks M</w:t>
            </w:r>
            <w:r w:rsidRPr="00472134">
              <w:rPr>
                <w:lang w:val="en-US"/>
              </w:rPr>
              <w:t>andarin or Taiwanese</w:t>
            </w:r>
          </w:p>
          <w:p w14:paraId="1A254B43" w14:textId="08A03154" w:rsidR="00C65C2F" w:rsidRDefault="00C65C2F" w:rsidP="00E96A78">
            <w:pPr>
              <w:rPr>
                <w:lang w:val="en-US"/>
              </w:rPr>
            </w:pPr>
            <w:r>
              <w:rPr>
                <w:lang w:val="en-US"/>
              </w:rPr>
              <w:t>Lived in northern Taiwan</w:t>
            </w:r>
            <w:r w:rsidR="00B47E8E">
              <w:rPr>
                <w:lang w:val="en-US"/>
              </w:rPr>
              <w:t>.</w:t>
            </w:r>
          </w:p>
          <w:p w14:paraId="028D7A79" w14:textId="77777777" w:rsidR="00B47E8E" w:rsidRDefault="00C65C2F" w:rsidP="00E96A78">
            <w:pPr>
              <w:rPr>
                <w:lang w:val="en-US"/>
              </w:rPr>
            </w:pPr>
            <w:r w:rsidRPr="00EA3433">
              <w:rPr>
                <w:lang w:val="en-US"/>
              </w:rPr>
              <w:t xml:space="preserve"> </w:t>
            </w:r>
          </w:p>
          <w:p w14:paraId="23C4F9F8" w14:textId="13C18810" w:rsidR="00C65C2F" w:rsidRDefault="00C65C2F" w:rsidP="00E96A78">
            <w:pPr>
              <w:rPr>
                <w:lang w:val="en-US"/>
              </w:rPr>
            </w:pPr>
            <w:r>
              <w:rPr>
                <w:lang w:val="en-US"/>
              </w:rPr>
              <w:t>N=81</w:t>
            </w:r>
          </w:p>
          <w:p w14:paraId="56B67483" w14:textId="77777777" w:rsidR="00C65C2F" w:rsidRDefault="00C65C2F" w:rsidP="00E96A78">
            <w:pPr>
              <w:rPr>
                <w:lang w:val="en-US"/>
              </w:rPr>
            </w:pPr>
            <w:r>
              <w:rPr>
                <w:lang w:val="en-US"/>
              </w:rPr>
              <w:t>Experimental group (n=41)</w:t>
            </w:r>
          </w:p>
          <w:p w14:paraId="30A0A221" w14:textId="77777777" w:rsidR="00C65C2F" w:rsidRPr="00336E9C" w:rsidRDefault="00C65C2F" w:rsidP="00E96A78">
            <w:pPr>
              <w:rPr>
                <w:lang w:val="en-US"/>
              </w:rPr>
            </w:pPr>
            <w:r>
              <w:rPr>
                <w:lang w:val="en-US"/>
              </w:rPr>
              <w:t>Control group (n=40)</w:t>
            </w:r>
          </w:p>
        </w:tc>
        <w:tc>
          <w:tcPr>
            <w:tcW w:w="3828" w:type="dxa"/>
          </w:tcPr>
          <w:p w14:paraId="1D788BFB" w14:textId="77777777" w:rsidR="00C65C2F" w:rsidRPr="00ED2C28" w:rsidRDefault="00C65C2F" w:rsidP="00D23C9F">
            <w:pPr>
              <w:rPr>
                <w:lang w:val="en-US"/>
              </w:rPr>
            </w:pPr>
            <w:r>
              <w:rPr>
                <w:lang w:val="en-US"/>
              </w:rPr>
              <w:t>H</w:t>
            </w:r>
            <w:r w:rsidRPr="00ED2C28">
              <w:rPr>
                <w:lang w:val="en-US"/>
              </w:rPr>
              <w:t>ow postpartum</w:t>
            </w:r>
          </w:p>
          <w:p w14:paraId="349ED44E" w14:textId="77777777" w:rsidR="00C65C2F" w:rsidRPr="00ED2C28" w:rsidRDefault="00C65C2F" w:rsidP="00D23C9F">
            <w:pPr>
              <w:rPr>
                <w:lang w:val="en-US"/>
              </w:rPr>
            </w:pPr>
            <w:r w:rsidRPr="00ED2C28">
              <w:rPr>
                <w:lang w:val="en-US"/>
              </w:rPr>
              <w:t>parenting education influenced first-time mothers’</w:t>
            </w:r>
            <w:r>
              <w:rPr>
                <w:lang w:val="en-US"/>
              </w:rPr>
              <w:t xml:space="preserve"> </w:t>
            </w:r>
            <w:r w:rsidRPr="00ED2C28">
              <w:rPr>
                <w:lang w:val="en-US"/>
              </w:rPr>
              <w:t>mother–infant interaction quality and parenting sense of</w:t>
            </w:r>
          </w:p>
          <w:p w14:paraId="4C43900C" w14:textId="77777777" w:rsidR="00C65C2F" w:rsidRDefault="00C65C2F" w:rsidP="00D23C9F">
            <w:pPr>
              <w:rPr>
                <w:lang w:val="en-US"/>
              </w:rPr>
            </w:pPr>
            <w:r w:rsidRPr="00ED2C28">
              <w:rPr>
                <w:lang w:val="en-US"/>
              </w:rPr>
              <w:t>competence.</w:t>
            </w:r>
          </w:p>
          <w:p w14:paraId="56FA02C9" w14:textId="77777777" w:rsidR="00C65C2F" w:rsidRDefault="00C65C2F" w:rsidP="00D23C9F">
            <w:pPr>
              <w:rPr>
                <w:lang w:val="en-US"/>
              </w:rPr>
            </w:pPr>
          </w:p>
          <w:p w14:paraId="5049BE79" w14:textId="77777777" w:rsidR="00C65C2F" w:rsidRDefault="00C65C2F" w:rsidP="00D23C9F">
            <w:pPr>
              <w:rPr>
                <w:lang w:val="en-US"/>
              </w:rPr>
            </w:pPr>
            <w:r>
              <w:rPr>
                <w:lang w:val="en-US"/>
              </w:rPr>
              <w:t xml:space="preserve">Experimental group: received education ‘tips on caring for your baby’ [40-minute content]. </w:t>
            </w:r>
          </w:p>
          <w:p w14:paraId="381CFF8D" w14:textId="77777777" w:rsidR="00C65C2F" w:rsidRDefault="00C65C2F" w:rsidP="00E96A78">
            <w:pPr>
              <w:rPr>
                <w:lang w:val="en-US"/>
              </w:rPr>
            </w:pPr>
            <w:r>
              <w:rPr>
                <w:lang w:val="en-US"/>
              </w:rPr>
              <w:t>Five sessions (first week, 1</w:t>
            </w:r>
            <w:r w:rsidRPr="00ED2C28">
              <w:rPr>
                <w:vertAlign w:val="superscript"/>
                <w:lang w:val="en-US"/>
              </w:rPr>
              <w:t>st</w:t>
            </w:r>
            <w:r>
              <w:rPr>
                <w:lang w:val="en-US"/>
              </w:rPr>
              <w:t>, 2</w:t>
            </w:r>
            <w:r w:rsidRPr="00ED2C28">
              <w:rPr>
                <w:vertAlign w:val="superscript"/>
                <w:lang w:val="en-US"/>
              </w:rPr>
              <w:t>nd</w:t>
            </w:r>
            <w:r>
              <w:rPr>
                <w:lang w:val="en-US"/>
              </w:rPr>
              <w:t>, 3</w:t>
            </w:r>
            <w:r w:rsidRPr="00ED2C28">
              <w:rPr>
                <w:vertAlign w:val="superscript"/>
                <w:lang w:val="en-US"/>
              </w:rPr>
              <w:t>rd</w:t>
            </w:r>
            <w:r>
              <w:rPr>
                <w:lang w:val="en-US"/>
              </w:rPr>
              <w:t xml:space="preserve"> &amp; 6</w:t>
            </w:r>
            <w:r w:rsidRPr="00ED2C28">
              <w:rPr>
                <w:vertAlign w:val="superscript"/>
                <w:lang w:val="en-US"/>
              </w:rPr>
              <w:t>th</w:t>
            </w:r>
            <w:r>
              <w:rPr>
                <w:lang w:val="en-US"/>
              </w:rPr>
              <w:t xml:space="preserve"> months after birth. Videotaped playing with baby then after they received general postnatal advice. </w:t>
            </w:r>
          </w:p>
          <w:p w14:paraId="4B8484A9" w14:textId="77777777" w:rsidR="00C65C2F" w:rsidRPr="00336E9C" w:rsidRDefault="00C65C2F" w:rsidP="00D23C9F">
            <w:pPr>
              <w:rPr>
                <w:lang w:val="en-US"/>
              </w:rPr>
            </w:pPr>
            <w:r w:rsidRPr="00ED2C28">
              <w:rPr>
                <w:lang w:val="en-US"/>
              </w:rPr>
              <w:t>control group</w:t>
            </w:r>
            <w:r>
              <w:rPr>
                <w:lang w:val="en-US"/>
              </w:rPr>
              <w:t xml:space="preserve">: did not receive any discussion of mother-infant interaction or parenting confidence. </w:t>
            </w:r>
          </w:p>
        </w:tc>
        <w:tc>
          <w:tcPr>
            <w:tcW w:w="992" w:type="dxa"/>
          </w:tcPr>
          <w:p w14:paraId="35E22954" w14:textId="77777777" w:rsidR="00C65C2F" w:rsidRDefault="00C65C2F" w:rsidP="00E96A78">
            <w:pPr>
              <w:rPr>
                <w:lang w:val="en-US"/>
              </w:rPr>
            </w:pPr>
            <w:r w:rsidRPr="00FC2470">
              <w:rPr>
                <w:lang w:val="en-US"/>
              </w:rPr>
              <w:t>Taiwan</w:t>
            </w:r>
          </w:p>
        </w:tc>
        <w:tc>
          <w:tcPr>
            <w:tcW w:w="1559" w:type="dxa"/>
          </w:tcPr>
          <w:p w14:paraId="40583E80" w14:textId="77777777" w:rsidR="00C65C2F" w:rsidRPr="00857FBD" w:rsidRDefault="00C65C2F" w:rsidP="00E96A78">
            <w:pPr>
              <w:rPr>
                <w:lang w:val="en-US"/>
              </w:rPr>
            </w:pPr>
            <w:r>
              <w:rPr>
                <w:lang w:val="en-US"/>
              </w:rPr>
              <w:t>S</w:t>
            </w:r>
            <w:r w:rsidRPr="00857FBD">
              <w:rPr>
                <w:lang w:val="en-US"/>
              </w:rPr>
              <w:t>ingle-blind multiple time series</w:t>
            </w:r>
          </w:p>
          <w:p w14:paraId="14629D2E" w14:textId="77777777" w:rsidR="00C65C2F" w:rsidRPr="00336E9C" w:rsidRDefault="00C65C2F" w:rsidP="00E96A78">
            <w:pPr>
              <w:rPr>
                <w:lang w:val="en-US"/>
              </w:rPr>
            </w:pPr>
            <w:r w:rsidRPr="00857FBD">
              <w:rPr>
                <w:lang w:val="en-US"/>
              </w:rPr>
              <w:t>Design</w:t>
            </w:r>
            <w:r>
              <w:rPr>
                <w:lang w:val="en-US"/>
              </w:rPr>
              <w:t>. RCT</w:t>
            </w:r>
          </w:p>
        </w:tc>
        <w:tc>
          <w:tcPr>
            <w:tcW w:w="3119" w:type="dxa"/>
          </w:tcPr>
          <w:p w14:paraId="2E090373" w14:textId="5CF79F1D" w:rsidR="00C65C2F" w:rsidRPr="00336E9C" w:rsidRDefault="00B47E8E" w:rsidP="00E96A78">
            <w:pPr>
              <w:rPr>
                <w:lang w:val="en-US"/>
              </w:rPr>
            </w:pPr>
            <w:r>
              <w:rPr>
                <w:lang w:val="en-US"/>
              </w:rPr>
              <w:t>Po</w:t>
            </w:r>
            <w:r w:rsidR="002C2DEA" w:rsidRPr="002C2DEA">
              <w:rPr>
                <w:lang w:val="en-US"/>
              </w:rPr>
              <w:t xml:space="preserve">stnatal education </w:t>
            </w:r>
            <w:r>
              <w:rPr>
                <w:lang w:val="en-US"/>
              </w:rPr>
              <w:t xml:space="preserve">appeared to </w:t>
            </w:r>
            <w:r w:rsidRPr="002C2DEA">
              <w:rPr>
                <w:lang w:val="en-US"/>
              </w:rPr>
              <w:t>improve</w:t>
            </w:r>
            <w:r w:rsidR="002C2DEA" w:rsidRPr="002C2DEA">
              <w:rPr>
                <w:lang w:val="en-US"/>
              </w:rPr>
              <w:t xml:space="preserve"> the overall mother–infant interaction quality in the experimental group during the 6 months after birth, although, there was no effect on the response to distress aspect of that interaction. The postpartum education focusing on infants’ states, behaviours, and communication cues did not appear to improve PSOC as there were similar results between the experimental and control group in relation to parenting competence, with lower PSOC scores in both groups at the first month, after which it increased until the third month after birth. </w:t>
            </w:r>
            <w:r w:rsidR="002C2DEA" w:rsidRPr="002C2DEA">
              <w:rPr>
                <w:lang w:val="en-US"/>
              </w:rPr>
              <w:lastRenderedPageBreak/>
              <w:t>Recognising that it the participants were not randomly assign and approximately 60% of the participants remained in postpartum nursing facilities rather than in their own homes is a limitation.  The findings support that the postnatal education was helpful and improved the quality of mother–infant interaction for first-time mothers specifically on the infants’ abilities and how to play with infants during the 6 months after birth.</w:t>
            </w:r>
          </w:p>
        </w:tc>
      </w:tr>
      <w:tr w:rsidR="00C65C2F" w14:paraId="25CB854B" w14:textId="77777777" w:rsidTr="00D757A7">
        <w:trPr>
          <w:trHeight w:val="142"/>
        </w:trPr>
        <w:tc>
          <w:tcPr>
            <w:tcW w:w="1701" w:type="dxa"/>
          </w:tcPr>
          <w:p w14:paraId="725B5F05" w14:textId="77777777" w:rsidR="00C65C2F" w:rsidRPr="007E6013" w:rsidRDefault="00C65C2F" w:rsidP="000A6E28">
            <w:pPr>
              <w:rPr>
                <w:lang w:val="en-US"/>
              </w:rPr>
            </w:pPr>
            <w:bookmarkStart w:id="3" w:name="_Hlk84165781"/>
            <w:bookmarkEnd w:id="2"/>
            <w:r w:rsidRPr="007E6013">
              <w:rPr>
                <w:lang w:val="en-US"/>
              </w:rPr>
              <w:lastRenderedPageBreak/>
              <w:t>Gürol, A.; Polat, S.</w:t>
            </w:r>
          </w:p>
          <w:p w14:paraId="36593D53" w14:textId="77777777" w:rsidR="00C65C2F" w:rsidRPr="007E6013" w:rsidRDefault="00C65C2F" w:rsidP="000A6E28">
            <w:pPr>
              <w:rPr>
                <w:lang w:val="en-US"/>
              </w:rPr>
            </w:pPr>
            <w:r w:rsidRPr="007E6013">
              <w:rPr>
                <w:lang w:val="en-US"/>
              </w:rPr>
              <w:t>The effects of baby massage on attachment between mother and their infants</w:t>
            </w:r>
            <w:r>
              <w:rPr>
                <w:lang w:val="en-US"/>
              </w:rPr>
              <w:t>.</w:t>
            </w:r>
          </w:p>
          <w:p w14:paraId="18927265" w14:textId="77777777" w:rsidR="00C65C2F" w:rsidRPr="007E6013" w:rsidRDefault="00C65C2F" w:rsidP="000A6E28">
            <w:pPr>
              <w:rPr>
                <w:lang w:val="en-US"/>
              </w:rPr>
            </w:pPr>
            <w:r w:rsidRPr="007E6013">
              <w:rPr>
                <w:lang w:val="en-US"/>
              </w:rPr>
              <w:t>Asian Nursing Research 6(1):35-41</w:t>
            </w:r>
          </w:p>
          <w:bookmarkEnd w:id="3"/>
          <w:p w14:paraId="453B4CFB" w14:textId="77777777" w:rsidR="00C65C2F" w:rsidRPr="007E6013" w:rsidRDefault="00C65C2F" w:rsidP="000A6E28">
            <w:pPr>
              <w:rPr>
                <w:lang w:val="en-US"/>
              </w:rPr>
            </w:pPr>
          </w:p>
          <w:p w14:paraId="0F050D2E" w14:textId="77777777" w:rsidR="00C65C2F" w:rsidRPr="007E6013" w:rsidRDefault="00C65C2F" w:rsidP="000A6E28">
            <w:pPr>
              <w:rPr>
                <w:lang w:val="en-US"/>
              </w:rPr>
            </w:pPr>
          </w:p>
          <w:p w14:paraId="4FD768F0" w14:textId="77777777" w:rsidR="00C65C2F" w:rsidRPr="00BC29D5" w:rsidRDefault="00C65C2F" w:rsidP="000A6E28">
            <w:pPr>
              <w:rPr>
                <w:lang w:val="en-US"/>
              </w:rPr>
            </w:pPr>
          </w:p>
        </w:tc>
        <w:tc>
          <w:tcPr>
            <w:tcW w:w="851" w:type="dxa"/>
          </w:tcPr>
          <w:p w14:paraId="15E1A71E" w14:textId="77777777" w:rsidR="00C65C2F" w:rsidRPr="00BC29D5" w:rsidRDefault="00C65C2F" w:rsidP="000A6E28">
            <w:pPr>
              <w:rPr>
                <w:lang w:val="en-US"/>
              </w:rPr>
            </w:pPr>
            <w:r>
              <w:rPr>
                <w:lang w:val="en-US"/>
              </w:rPr>
              <w:t>2012</w:t>
            </w:r>
          </w:p>
        </w:tc>
        <w:tc>
          <w:tcPr>
            <w:tcW w:w="1984" w:type="dxa"/>
          </w:tcPr>
          <w:p w14:paraId="43E9653C" w14:textId="77777777" w:rsidR="00B47E8E" w:rsidRDefault="00B47E8E" w:rsidP="00B47E8E">
            <w:pPr>
              <w:rPr>
                <w:lang w:val="en-US"/>
              </w:rPr>
            </w:pPr>
            <w:r>
              <w:rPr>
                <w:lang w:val="en-US"/>
              </w:rPr>
              <w:t>N</w:t>
            </w:r>
            <w:r w:rsidRPr="008547C0">
              <w:rPr>
                <w:lang w:val="en-US"/>
              </w:rPr>
              <w:t>on</w:t>
            </w:r>
            <w:r>
              <w:rPr>
                <w:lang w:val="en-US"/>
              </w:rPr>
              <w:t>-</w:t>
            </w:r>
            <w:r w:rsidRPr="008547C0">
              <w:rPr>
                <w:lang w:val="en-US"/>
              </w:rPr>
              <w:t>probability convenience sampling</w:t>
            </w:r>
            <w:r>
              <w:rPr>
                <w:lang w:val="en-US"/>
              </w:rPr>
              <w:t>.</w:t>
            </w:r>
          </w:p>
          <w:p w14:paraId="0B652FDA" w14:textId="77777777" w:rsidR="00B47E8E" w:rsidRDefault="00B47E8E" w:rsidP="000A6E28">
            <w:pPr>
              <w:rPr>
                <w:lang w:val="en-US"/>
              </w:rPr>
            </w:pPr>
          </w:p>
          <w:p w14:paraId="0CD4DAE8" w14:textId="4BD02696" w:rsidR="00C65C2F" w:rsidRDefault="00C65C2F" w:rsidP="000A6E28">
            <w:pPr>
              <w:rPr>
                <w:lang w:val="en-US"/>
              </w:rPr>
            </w:pPr>
            <w:r>
              <w:rPr>
                <w:lang w:val="en-US"/>
              </w:rPr>
              <w:t>Resident</w:t>
            </w:r>
            <w:r w:rsidRPr="000867EA">
              <w:rPr>
                <w:lang w:val="en-US"/>
              </w:rPr>
              <w:t xml:space="preserve"> </w:t>
            </w:r>
            <w:r>
              <w:rPr>
                <w:lang w:val="en-US"/>
              </w:rPr>
              <w:t>of</w:t>
            </w:r>
            <w:r w:rsidRPr="000867EA">
              <w:rPr>
                <w:lang w:val="en-US"/>
              </w:rPr>
              <w:t xml:space="preserve"> Erzurum city center</w:t>
            </w:r>
          </w:p>
          <w:p w14:paraId="5CDEA1D0" w14:textId="77777777" w:rsidR="00C65C2F" w:rsidRDefault="00C65C2F" w:rsidP="000A6E28">
            <w:pPr>
              <w:rPr>
                <w:lang w:val="en-US"/>
              </w:rPr>
            </w:pPr>
            <w:r>
              <w:rPr>
                <w:lang w:val="en-US"/>
              </w:rPr>
              <w:t>Graduated minimum secondary school</w:t>
            </w:r>
          </w:p>
          <w:p w14:paraId="63F296DB" w14:textId="77777777" w:rsidR="00C65C2F" w:rsidRDefault="00C65C2F" w:rsidP="000A6E28">
            <w:pPr>
              <w:rPr>
                <w:lang w:val="en-US"/>
              </w:rPr>
            </w:pPr>
            <w:r>
              <w:rPr>
                <w:lang w:val="en-US"/>
              </w:rPr>
              <w:t>No condition preventing undertaking infant massage</w:t>
            </w:r>
          </w:p>
          <w:p w14:paraId="6C9237C8" w14:textId="77777777" w:rsidR="00C65C2F" w:rsidRDefault="00C65C2F" w:rsidP="000A6E28">
            <w:pPr>
              <w:rPr>
                <w:lang w:val="en-US"/>
              </w:rPr>
            </w:pPr>
            <w:r>
              <w:rPr>
                <w:lang w:val="en-US"/>
              </w:rPr>
              <w:t xml:space="preserve">No sight or hearing deficit </w:t>
            </w:r>
          </w:p>
          <w:p w14:paraId="4072E6E5" w14:textId="77777777" w:rsidR="00C65C2F" w:rsidRDefault="00C65C2F" w:rsidP="000A6E28">
            <w:pPr>
              <w:rPr>
                <w:lang w:val="en-US"/>
              </w:rPr>
            </w:pPr>
            <w:r>
              <w:rPr>
                <w:lang w:val="en-US"/>
              </w:rPr>
              <w:t>No previous knowledge or experience with baby massage</w:t>
            </w:r>
          </w:p>
          <w:p w14:paraId="1310C71F" w14:textId="77777777" w:rsidR="00C65C2F" w:rsidRDefault="00C65C2F" w:rsidP="000A6E28">
            <w:pPr>
              <w:rPr>
                <w:lang w:val="en-US"/>
              </w:rPr>
            </w:pPr>
            <w:r w:rsidRPr="00941BDC">
              <w:rPr>
                <w:lang w:val="en-US"/>
              </w:rPr>
              <w:t>Primipara</w:t>
            </w:r>
          </w:p>
          <w:p w14:paraId="05B3A145" w14:textId="77777777" w:rsidR="00C65C2F" w:rsidRDefault="00C65C2F" w:rsidP="000A6E28">
            <w:pPr>
              <w:rPr>
                <w:lang w:val="en-US"/>
              </w:rPr>
            </w:pPr>
            <w:r w:rsidRPr="00941BDC">
              <w:rPr>
                <w:lang w:val="en-US"/>
              </w:rPr>
              <w:t>Breastfeeding</w:t>
            </w:r>
          </w:p>
          <w:p w14:paraId="573E7F99" w14:textId="77777777" w:rsidR="00C65C2F" w:rsidRPr="00941BDC" w:rsidRDefault="00C65C2F" w:rsidP="000A6E28">
            <w:pPr>
              <w:rPr>
                <w:lang w:val="en-US"/>
              </w:rPr>
            </w:pPr>
            <w:r>
              <w:rPr>
                <w:lang w:val="en-US"/>
              </w:rPr>
              <w:t>B</w:t>
            </w:r>
            <w:r w:rsidRPr="00941BDC">
              <w:rPr>
                <w:lang w:val="en-US"/>
              </w:rPr>
              <w:t>abies with the</w:t>
            </w:r>
          </w:p>
          <w:p w14:paraId="13B1FEE1" w14:textId="77777777" w:rsidR="00C65C2F" w:rsidRDefault="00C65C2F" w:rsidP="000A6E28">
            <w:pPr>
              <w:rPr>
                <w:lang w:val="en-US"/>
              </w:rPr>
            </w:pPr>
            <w:r w:rsidRPr="00941BDC">
              <w:rPr>
                <w:lang w:val="en-US"/>
              </w:rPr>
              <w:t>birth weight of 2,600</w:t>
            </w:r>
            <w:r>
              <w:rPr>
                <w:lang w:val="en-US"/>
              </w:rPr>
              <w:t>-</w:t>
            </w:r>
            <w:r w:rsidRPr="00941BDC">
              <w:rPr>
                <w:lang w:val="en-US"/>
              </w:rPr>
              <w:t>4,000 g</w:t>
            </w:r>
          </w:p>
          <w:p w14:paraId="2E8BBF9A" w14:textId="77777777" w:rsidR="00C65C2F" w:rsidRDefault="00C65C2F" w:rsidP="000A6E28">
            <w:pPr>
              <w:rPr>
                <w:lang w:val="en-US"/>
              </w:rPr>
            </w:pPr>
            <w:r>
              <w:rPr>
                <w:lang w:val="en-US"/>
              </w:rPr>
              <w:t xml:space="preserve">singleton </w:t>
            </w:r>
          </w:p>
          <w:p w14:paraId="424243D2" w14:textId="77777777" w:rsidR="00C65C2F" w:rsidRDefault="00C65C2F" w:rsidP="000A6E28">
            <w:pPr>
              <w:rPr>
                <w:lang w:val="en-US"/>
              </w:rPr>
            </w:pPr>
            <w:r>
              <w:rPr>
                <w:lang w:val="en-US"/>
              </w:rPr>
              <w:lastRenderedPageBreak/>
              <w:t>birth between 38-42 weeks gestation</w:t>
            </w:r>
          </w:p>
          <w:p w14:paraId="0330B712" w14:textId="77777777" w:rsidR="00C65C2F" w:rsidRDefault="00C65C2F" w:rsidP="000A6E28">
            <w:pPr>
              <w:rPr>
                <w:lang w:val="en-US"/>
              </w:rPr>
            </w:pPr>
            <w:r>
              <w:rPr>
                <w:lang w:val="en-US"/>
              </w:rPr>
              <w:t xml:space="preserve">Apgar &gt;7 at 1 &amp; 5 minutes. </w:t>
            </w:r>
          </w:p>
          <w:p w14:paraId="7EEBD09A" w14:textId="77777777" w:rsidR="00C65C2F" w:rsidRDefault="00C65C2F" w:rsidP="00894AA7">
            <w:pPr>
              <w:rPr>
                <w:lang w:val="en-US"/>
              </w:rPr>
            </w:pPr>
          </w:p>
          <w:p w14:paraId="41E7ADF6" w14:textId="77777777" w:rsidR="00C65C2F" w:rsidRDefault="00C65C2F" w:rsidP="00894AA7">
            <w:pPr>
              <w:rPr>
                <w:lang w:val="en-US"/>
              </w:rPr>
            </w:pPr>
            <w:r>
              <w:rPr>
                <w:lang w:val="en-US"/>
              </w:rPr>
              <w:t>Two groups:</w:t>
            </w:r>
          </w:p>
          <w:p w14:paraId="70099C91" w14:textId="77777777" w:rsidR="00C65C2F" w:rsidRPr="00336E9C" w:rsidRDefault="00C65C2F" w:rsidP="00894AA7">
            <w:pPr>
              <w:rPr>
                <w:lang w:val="en-US"/>
              </w:rPr>
            </w:pPr>
            <w:r>
              <w:rPr>
                <w:lang w:val="en-US"/>
              </w:rPr>
              <w:t>Experimental n=57 &amp; control n=60</w:t>
            </w:r>
          </w:p>
        </w:tc>
        <w:tc>
          <w:tcPr>
            <w:tcW w:w="3828" w:type="dxa"/>
          </w:tcPr>
          <w:p w14:paraId="3BC85D96" w14:textId="77777777" w:rsidR="00C65C2F" w:rsidRPr="008C77C4" w:rsidRDefault="00C65C2F" w:rsidP="00894AA7">
            <w:pPr>
              <w:rPr>
                <w:lang w:val="en-US"/>
              </w:rPr>
            </w:pPr>
            <w:r>
              <w:rPr>
                <w:lang w:val="en-US"/>
              </w:rPr>
              <w:lastRenderedPageBreak/>
              <w:t>T</w:t>
            </w:r>
            <w:r w:rsidRPr="008C77C4">
              <w:rPr>
                <w:lang w:val="en-US"/>
              </w:rPr>
              <w:t>o examine the effect of baby massage</w:t>
            </w:r>
          </w:p>
          <w:p w14:paraId="10BB2786" w14:textId="77777777" w:rsidR="00C65C2F" w:rsidRDefault="00C65C2F" w:rsidP="00894AA7">
            <w:pPr>
              <w:rPr>
                <w:lang w:val="en-US"/>
              </w:rPr>
            </w:pPr>
            <w:r w:rsidRPr="008C77C4">
              <w:rPr>
                <w:lang w:val="en-US"/>
              </w:rPr>
              <w:t>on the mother</w:t>
            </w:r>
            <w:r>
              <w:rPr>
                <w:lang w:val="en-US"/>
              </w:rPr>
              <w:t>-</w:t>
            </w:r>
            <w:r w:rsidRPr="008C77C4">
              <w:rPr>
                <w:lang w:val="en-US"/>
              </w:rPr>
              <w:t>infant attachment</w:t>
            </w:r>
            <w:r>
              <w:rPr>
                <w:lang w:val="en-US"/>
              </w:rPr>
              <w:t>.</w:t>
            </w:r>
          </w:p>
          <w:p w14:paraId="76E805F6" w14:textId="77777777" w:rsidR="00C65C2F" w:rsidRPr="00894AA7" w:rsidRDefault="00C65C2F" w:rsidP="00894AA7">
            <w:pPr>
              <w:rPr>
                <w:lang w:val="en-US"/>
              </w:rPr>
            </w:pPr>
            <w:r w:rsidRPr="00894AA7">
              <w:rPr>
                <w:lang w:val="en-US"/>
              </w:rPr>
              <w:t xml:space="preserve">Experimental group: Received three home visits where education provided on baby massage. Home visits occurred during the first week &amp; then 15th &amp; 38th day postpartum. </w:t>
            </w:r>
          </w:p>
          <w:p w14:paraId="3E3996BE" w14:textId="77777777" w:rsidR="00C65C2F" w:rsidRPr="00336E9C" w:rsidRDefault="00C65C2F" w:rsidP="00894AA7">
            <w:pPr>
              <w:rPr>
                <w:lang w:val="en-US"/>
              </w:rPr>
            </w:pPr>
            <w:r w:rsidRPr="00894AA7">
              <w:rPr>
                <w:lang w:val="en-US"/>
              </w:rPr>
              <w:t>Babies received fifteen minutes of massage from their mothers each day for 38 days.</w:t>
            </w:r>
            <w:r>
              <w:rPr>
                <w:lang w:val="en-US"/>
              </w:rPr>
              <w:t xml:space="preserve"> </w:t>
            </w:r>
            <w:r w:rsidRPr="00894AA7">
              <w:rPr>
                <w:lang w:val="en-US"/>
              </w:rPr>
              <w:t>Control group routine care</w:t>
            </w:r>
          </w:p>
        </w:tc>
        <w:tc>
          <w:tcPr>
            <w:tcW w:w="992" w:type="dxa"/>
          </w:tcPr>
          <w:p w14:paraId="4258D1E9" w14:textId="77777777" w:rsidR="00C65C2F" w:rsidRDefault="00C65C2F" w:rsidP="000A6E28">
            <w:pPr>
              <w:rPr>
                <w:lang w:val="en-US"/>
              </w:rPr>
            </w:pPr>
            <w:r>
              <w:rPr>
                <w:lang w:val="en-US"/>
              </w:rPr>
              <w:t>Turkey</w:t>
            </w:r>
          </w:p>
        </w:tc>
        <w:tc>
          <w:tcPr>
            <w:tcW w:w="1559" w:type="dxa"/>
          </w:tcPr>
          <w:p w14:paraId="6479BE25" w14:textId="77777777" w:rsidR="00C65C2F" w:rsidRPr="00336E9C" w:rsidRDefault="00C65C2F" w:rsidP="000A6E28">
            <w:pPr>
              <w:rPr>
                <w:lang w:val="en-US"/>
              </w:rPr>
            </w:pPr>
            <w:r>
              <w:rPr>
                <w:lang w:val="en-US"/>
              </w:rPr>
              <w:t>Q</w:t>
            </w:r>
            <w:r w:rsidRPr="00584110">
              <w:rPr>
                <w:lang w:val="en-US"/>
              </w:rPr>
              <w:t>uasi-experimental</w:t>
            </w:r>
          </w:p>
        </w:tc>
        <w:tc>
          <w:tcPr>
            <w:tcW w:w="3119" w:type="dxa"/>
          </w:tcPr>
          <w:p w14:paraId="35695AC2" w14:textId="4E9214EC" w:rsidR="00C65C2F" w:rsidRPr="00336E9C" w:rsidRDefault="00B47E8E" w:rsidP="000A6E28">
            <w:pPr>
              <w:rPr>
                <w:lang w:val="en-US"/>
              </w:rPr>
            </w:pPr>
            <w:r>
              <w:rPr>
                <w:lang w:val="en-US"/>
              </w:rPr>
              <w:t>W</w:t>
            </w:r>
            <w:r w:rsidRPr="00B47E8E">
              <w:rPr>
                <w:lang w:val="en-US"/>
              </w:rPr>
              <w:t xml:space="preserve">hen comparing the MAI scores between the groups the intervention group maternal attachment score had increased post-test and was significantly higher (p &lt;.001) compared to the control. Although the control group did experience an increase in maternal attachment score between pre and post-test, it was considerably lower than the intervention group. Recognising that the sample size was small, and the participants were not randomised but self-selected is a limitation. The findings suggest that baby massage is an effective technique to strengthen the mother-infant attachment.  </w:t>
            </w:r>
          </w:p>
        </w:tc>
      </w:tr>
      <w:tr w:rsidR="00C65C2F" w14:paraId="7C1F8537" w14:textId="77777777" w:rsidTr="00D757A7">
        <w:trPr>
          <w:trHeight w:val="142"/>
        </w:trPr>
        <w:tc>
          <w:tcPr>
            <w:tcW w:w="1701" w:type="dxa"/>
          </w:tcPr>
          <w:p w14:paraId="0BC5464C" w14:textId="77777777" w:rsidR="00C65C2F" w:rsidRPr="007D48E1" w:rsidRDefault="00C65C2F" w:rsidP="000A6E28">
            <w:pPr>
              <w:rPr>
                <w:lang w:val="en-US"/>
              </w:rPr>
            </w:pPr>
            <w:bookmarkStart w:id="4" w:name="_Hlk84166044"/>
            <w:r w:rsidRPr="007D48E1">
              <w:rPr>
                <w:lang w:val="en-US"/>
              </w:rPr>
              <w:t xml:space="preserve">Helk Souza, L.; </w:t>
            </w:r>
            <w:proofErr w:type="spellStart"/>
            <w:r w:rsidRPr="007D48E1">
              <w:rPr>
                <w:lang w:val="en-US"/>
              </w:rPr>
              <w:t>Sperli</w:t>
            </w:r>
            <w:proofErr w:type="spellEnd"/>
            <w:r w:rsidRPr="007D48E1">
              <w:rPr>
                <w:lang w:val="en-US"/>
              </w:rPr>
              <w:t xml:space="preserve"> Geraldes Soler, Z. A.; </w:t>
            </w:r>
            <w:proofErr w:type="spellStart"/>
            <w:r w:rsidRPr="007D48E1">
              <w:rPr>
                <w:lang w:val="en-US"/>
              </w:rPr>
              <w:t>Sperli</w:t>
            </w:r>
            <w:proofErr w:type="spellEnd"/>
            <w:r w:rsidRPr="007D48E1">
              <w:rPr>
                <w:lang w:val="en-US"/>
              </w:rPr>
              <w:t xml:space="preserve"> Geraldes Santos, M. L.; </w:t>
            </w:r>
            <w:proofErr w:type="spellStart"/>
            <w:r w:rsidRPr="007D48E1">
              <w:rPr>
                <w:lang w:val="en-US"/>
              </w:rPr>
              <w:t>Sperli</w:t>
            </w:r>
            <w:proofErr w:type="spellEnd"/>
            <w:r w:rsidRPr="007D48E1">
              <w:rPr>
                <w:lang w:val="en-US"/>
              </w:rPr>
              <w:t xml:space="preserve"> Geraldes Marin Dos Santos Sasaki, N.</w:t>
            </w:r>
          </w:p>
          <w:p w14:paraId="2A267FFE" w14:textId="77777777" w:rsidR="00C65C2F" w:rsidRPr="00BC29D5" w:rsidRDefault="00C65C2F" w:rsidP="000A6E28">
            <w:pPr>
              <w:rPr>
                <w:lang w:val="en-US"/>
              </w:rPr>
            </w:pPr>
            <w:proofErr w:type="spellStart"/>
            <w:r w:rsidRPr="007D48E1">
              <w:rPr>
                <w:lang w:val="en-US"/>
              </w:rPr>
              <w:t>Investigacion</w:t>
            </w:r>
            <w:proofErr w:type="spellEnd"/>
            <w:r w:rsidRPr="007D48E1">
              <w:rPr>
                <w:lang w:val="en-US"/>
              </w:rPr>
              <w:t xml:space="preserve"> y </w:t>
            </w:r>
            <w:proofErr w:type="spellStart"/>
            <w:r w:rsidRPr="007D48E1">
              <w:rPr>
                <w:lang w:val="en-US"/>
              </w:rPr>
              <w:t>Educacion</w:t>
            </w:r>
            <w:proofErr w:type="spellEnd"/>
            <w:r w:rsidRPr="007D48E1">
              <w:rPr>
                <w:lang w:val="en-US"/>
              </w:rPr>
              <w:t xml:space="preserve"> </w:t>
            </w:r>
            <w:proofErr w:type="spellStart"/>
            <w:r w:rsidRPr="007D48E1">
              <w:rPr>
                <w:lang w:val="en-US"/>
              </w:rPr>
              <w:t>en</w:t>
            </w:r>
            <w:proofErr w:type="spellEnd"/>
            <w:r w:rsidRPr="007D48E1">
              <w:rPr>
                <w:lang w:val="en-US"/>
              </w:rPr>
              <w:t xml:space="preserve"> Enfermeria;35(3):364-371</w:t>
            </w:r>
            <w:bookmarkEnd w:id="4"/>
          </w:p>
        </w:tc>
        <w:tc>
          <w:tcPr>
            <w:tcW w:w="851" w:type="dxa"/>
          </w:tcPr>
          <w:p w14:paraId="2208F776" w14:textId="77777777" w:rsidR="00C65C2F" w:rsidRPr="00BC29D5" w:rsidRDefault="00C65C2F" w:rsidP="000A6E28">
            <w:pPr>
              <w:rPr>
                <w:lang w:val="en-US"/>
              </w:rPr>
            </w:pPr>
            <w:r>
              <w:rPr>
                <w:lang w:val="en-US"/>
              </w:rPr>
              <w:t>2017</w:t>
            </w:r>
          </w:p>
        </w:tc>
        <w:tc>
          <w:tcPr>
            <w:tcW w:w="1984" w:type="dxa"/>
          </w:tcPr>
          <w:p w14:paraId="1A155B4E" w14:textId="77777777" w:rsidR="00B47E8E" w:rsidRPr="00E662C5" w:rsidRDefault="00B47E8E" w:rsidP="00B47E8E">
            <w:pPr>
              <w:rPr>
                <w:lang w:val="en-US"/>
              </w:rPr>
            </w:pPr>
            <w:r w:rsidRPr="00E662C5">
              <w:rPr>
                <w:lang w:val="en-US"/>
              </w:rPr>
              <w:t>Convenience</w:t>
            </w:r>
          </w:p>
          <w:p w14:paraId="6B65998E" w14:textId="77777777" w:rsidR="00B47E8E" w:rsidRDefault="00B47E8E" w:rsidP="00B47E8E">
            <w:pPr>
              <w:rPr>
                <w:lang w:val="en-US"/>
              </w:rPr>
            </w:pPr>
            <w:r w:rsidRPr="00E662C5">
              <w:rPr>
                <w:lang w:val="en-US"/>
              </w:rPr>
              <w:t xml:space="preserve">Sampling </w:t>
            </w:r>
          </w:p>
          <w:p w14:paraId="03F23C09" w14:textId="77777777" w:rsidR="00B47E8E" w:rsidRDefault="00B47E8E" w:rsidP="00B47E8E">
            <w:pPr>
              <w:rPr>
                <w:lang w:val="en-US"/>
              </w:rPr>
            </w:pPr>
          </w:p>
          <w:p w14:paraId="4D0A2895" w14:textId="33C0BBD2" w:rsidR="00C65C2F" w:rsidRDefault="00C65C2F" w:rsidP="00B47E8E">
            <w:pPr>
              <w:rPr>
                <w:lang w:val="en-US"/>
              </w:rPr>
            </w:pPr>
            <w:r>
              <w:rPr>
                <w:lang w:val="en-US"/>
              </w:rPr>
              <w:t>Postnatal women day 1 &amp; 10 postnatal</w:t>
            </w:r>
          </w:p>
          <w:p w14:paraId="19C3B73F" w14:textId="77777777" w:rsidR="00C65C2F" w:rsidRDefault="00C65C2F" w:rsidP="000A6E28">
            <w:pPr>
              <w:rPr>
                <w:lang w:val="en-US"/>
              </w:rPr>
            </w:pPr>
            <w:r w:rsidRPr="008A3CD1">
              <w:rPr>
                <w:lang w:val="en-US"/>
              </w:rPr>
              <w:t>Literate</w:t>
            </w:r>
          </w:p>
          <w:p w14:paraId="04599A92" w14:textId="77777777" w:rsidR="00C65C2F" w:rsidRDefault="00C65C2F" w:rsidP="000A6E28">
            <w:pPr>
              <w:rPr>
                <w:lang w:val="en-US"/>
              </w:rPr>
            </w:pPr>
            <w:r>
              <w:rPr>
                <w:lang w:val="en-US"/>
              </w:rPr>
              <w:t>No physical or cognitive limitation.</w:t>
            </w:r>
          </w:p>
          <w:p w14:paraId="3B09EC38" w14:textId="77777777" w:rsidR="00B47E8E" w:rsidRDefault="00B47E8E" w:rsidP="00E662C5">
            <w:pPr>
              <w:rPr>
                <w:lang w:val="en-US"/>
              </w:rPr>
            </w:pPr>
          </w:p>
          <w:p w14:paraId="10A2DCE5" w14:textId="7EF5E973" w:rsidR="00C65C2F" w:rsidRPr="00336E9C" w:rsidRDefault="00C65C2F" w:rsidP="00E662C5">
            <w:pPr>
              <w:rPr>
                <w:lang w:val="en-US"/>
              </w:rPr>
            </w:pPr>
            <w:r w:rsidRPr="00E662C5">
              <w:rPr>
                <w:lang w:val="en-US"/>
              </w:rPr>
              <w:t>N=200</w:t>
            </w:r>
          </w:p>
        </w:tc>
        <w:tc>
          <w:tcPr>
            <w:tcW w:w="3828" w:type="dxa"/>
          </w:tcPr>
          <w:p w14:paraId="5300F383" w14:textId="77777777" w:rsidR="00C65C2F" w:rsidRPr="00E662C5" w:rsidRDefault="00C65C2F" w:rsidP="00E662C5">
            <w:pPr>
              <w:rPr>
                <w:lang w:val="en-US"/>
              </w:rPr>
            </w:pPr>
            <w:r w:rsidRPr="00E662C5">
              <w:rPr>
                <w:lang w:val="en-US"/>
              </w:rPr>
              <w:t xml:space="preserve">To characterize the demographic </w:t>
            </w:r>
          </w:p>
          <w:p w14:paraId="668ADCE0" w14:textId="77777777" w:rsidR="00C65C2F" w:rsidRPr="00E662C5" w:rsidRDefault="00C65C2F" w:rsidP="00E662C5">
            <w:pPr>
              <w:rPr>
                <w:lang w:val="en-US"/>
              </w:rPr>
            </w:pPr>
            <w:r w:rsidRPr="00E662C5">
              <w:rPr>
                <w:lang w:val="en-US"/>
              </w:rPr>
              <w:t xml:space="preserve">profile of </w:t>
            </w:r>
            <w:proofErr w:type="spellStart"/>
            <w:r w:rsidRPr="00E662C5">
              <w:rPr>
                <w:lang w:val="en-US"/>
              </w:rPr>
              <w:t>puerperae</w:t>
            </w:r>
            <w:proofErr w:type="spellEnd"/>
            <w:r w:rsidRPr="00E662C5">
              <w:rPr>
                <w:lang w:val="en-US"/>
              </w:rPr>
              <w:t xml:space="preserve"> and variables regarding </w:t>
            </w:r>
          </w:p>
          <w:p w14:paraId="784879FA" w14:textId="77777777" w:rsidR="00C65C2F" w:rsidRDefault="00C65C2F" w:rsidP="00E662C5">
            <w:pPr>
              <w:rPr>
                <w:lang w:val="en-US"/>
              </w:rPr>
            </w:pPr>
            <w:r w:rsidRPr="00E662C5">
              <w:rPr>
                <w:lang w:val="en-US"/>
              </w:rPr>
              <w:t xml:space="preserve">delivery and to analyze the degree of the bond between </w:t>
            </w:r>
            <w:proofErr w:type="spellStart"/>
            <w:r w:rsidRPr="00E662C5">
              <w:rPr>
                <w:lang w:val="en-US"/>
              </w:rPr>
              <w:t>puerpera</w:t>
            </w:r>
            <w:proofErr w:type="spellEnd"/>
            <w:r w:rsidRPr="00E662C5">
              <w:rPr>
                <w:lang w:val="en-US"/>
              </w:rPr>
              <w:t xml:space="preserve"> and child, both in isolation and associated with experiences during and after delivery.</w:t>
            </w:r>
          </w:p>
          <w:p w14:paraId="0F7C6EA6" w14:textId="77777777" w:rsidR="00C65C2F" w:rsidRPr="00E662C5" w:rsidRDefault="00C65C2F" w:rsidP="00E662C5">
            <w:pPr>
              <w:rPr>
                <w:lang w:val="en-US"/>
              </w:rPr>
            </w:pPr>
            <w:r w:rsidRPr="00E662C5">
              <w:rPr>
                <w:lang w:val="en-US"/>
              </w:rPr>
              <w:t>Interviews, two instruments:</w:t>
            </w:r>
          </w:p>
          <w:p w14:paraId="33AD8F7A" w14:textId="77777777" w:rsidR="00C65C2F" w:rsidRPr="00E662C5" w:rsidRDefault="00C65C2F" w:rsidP="00E662C5">
            <w:pPr>
              <w:rPr>
                <w:lang w:val="en-US"/>
              </w:rPr>
            </w:pPr>
            <w:r w:rsidRPr="00E662C5">
              <w:rPr>
                <w:lang w:val="en-US"/>
              </w:rPr>
              <w:t xml:space="preserve">Instrument 1 – sociodemographic information type of delivery, pain during </w:t>
            </w:r>
          </w:p>
          <w:p w14:paraId="24660580" w14:textId="77777777" w:rsidR="00C65C2F" w:rsidRPr="00E662C5" w:rsidRDefault="00C65C2F" w:rsidP="00E662C5">
            <w:pPr>
              <w:rPr>
                <w:lang w:val="en-US"/>
              </w:rPr>
            </w:pPr>
            <w:r w:rsidRPr="00E662C5">
              <w:rPr>
                <w:lang w:val="en-US"/>
              </w:rPr>
              <w:t xml:space="preserve">delivery, and skin-to-skin contact. Instrument 2 - Mother-to-Infant  </w:t>
            </w:r>
          </w:p>
          <w:p w14:paraId="78EDD298" w14:textId="77777777" w:rsidR="00C65C2F" w:rsidRPr="00336E9C" w:rsidRDefault="00C65C2F" w:rsidP="00E662C5">
            <w:pPr>
              <w:rPr>
                <w:lang w:val="en-US"/>
              </w:rPr>
            </w:pPr>
            <w:r w:rsidRPr="00E662C5">
              <w:rPr>
                <w:lang w:val="en-US"/>
              </w:rPr>
              <w:t>Bonding Scale (MIBS).</w:t>
            </w:r>
          </w:p>
        </w:tc>
        <w:tc>
          <w:tcPr>
            <w:tcW w:w="992" w:type="dxa"/>
          </w:tcPr>
          <w:p w14:paraId="56B4FBEA" w14:textId="77777777" w:rsidR="00C65C2F" w:rsidRDefault="00C65C2F" w:rsidP="000A6E28">
            <w:pPr>
              <w:rPr>
                <w:lang w:val="en-US"/>
              </w:rPr>
            </w:pPr>
            <w:r>
              <w:rPr>
                <w:lang w:val="en-US"/>
              </w:rPr>
              <w:t>Brazil</w:t>
            </w:r>
          </w:p>
        </w:tc>
        <w:tc>
          <w:tcPr>
            <w:tcW w:w="1559" w:type="dxa"/>
          </w:tcPr>
          <w:p w14:paraId="78313305" w14:textId="77777777" w:rsidR="00C65C2F" w:rsidRPr="00336E9C" w:rsidRDefault="00C65C2F" w:rsidP="000A6E28">
            <w:pPr>
              <w:rPr>
                <w:lang w:val="en-US"/>
              </w:rPr>
            </w:pPr>
            <w:r>
              <w:rPr>
                <w:lang w:val="en-US"/>
              </w:rPr>
              <w:t>C</w:t>
            </w:r>
            <w:r w:rsidRPr="008E791D">
              <w:rPr>
                <w:lang w:val="en-US"/>
              </w:rPr>
              <w:t>ross-sectional study</w:t>
            </w:r>
          </w:p>
        </w:tc>
        <w:tc>
          <w:tcPr>
            <w:tcW w:w="3119" w:type="dxa"/>
          </w:tcPr>
          <w:p w14:paraId="26433A47" w14:textId="6B4604ED" w:rsidR="00C65C2F" w:rsidRPr="00336E9C" w:rsidRDefault="00B47E8E" w:rsidP="000A6E28">
            <w:pPr>
              <w:rPr>
                <w:lang w:val="en-US"/>
              </w:rPr>
            </w:pPr>
            <w:r>
              <w:rPr>
                <w:lang w:val="en-US"/>
              </w:rPr>
              <w:t>The</w:t>
            </w:r>
            <w:r w:rsidRPr="00B47E8E">
              <w:rPr>
                <w:lang w:val="en-US"/>
              </w:rPr>
              <w:t xml:space="preserve"> maternal-infant bond was not significantly influenced by type of delivery or pain during birth. It was, however, the lack of early skin-to-skin contact between mother and baby that negatively influenced bonding. Those women who did not have contact with their newborns showed significantly more sadness than those women who had skin-to-skin contact. Recognising this that some of the participants declined to answer the questions which could impact on the results, also some data was not evaluated as it was deemed irrelevant. The author also experienced difficulties interviewing participants who had health insurance. The findings suggest that early skin to skin contact is crucial to supporting the developing mother-infant relationship.  </w:t>
            </w:r>
          </w:p>
        </w:tc>
      </w:tr>
      <w:tr w:rsidR="00C65C2F" w14:paraId="626EB566" w14:textId="77777777" w:rsidTr="00D757A7">
        <w:trPr>
          <w:trHeight w:val="142"/>
        </w:trPr>
        <w:tc>
          <w:tcPr>
            <w:tcW w:w="1701" w:type="dxa"/>
          </w:tcPr>
          <w:p w14:paraId="60467D80" w14:textId="77777777" w:rsidR="00C65C2F" w:rsidRPr="00BC29D5" w:rsidRDefault="00C65C2F" w:rsidP="00E96A78">
            <w:pPr>
              <w:rPr>
                <w:lang w:val="en-US"/>
              </w:rPr>
            </w:pPr>
            <w:r w:rsidRPr="00CE7EA6">
              <w:rPr>
                <w:lang w:val="en-US"/>
              </w:rPr>
              <w:t xml:space="preserve">Hoifodt, R. S.; Nordahl, D.; Landsem, I. P.; Csifcsak, G.; Bohne, A.; Pfuhl, G.; </w:t>
            </w:r>
            <w:r w:rsidRPr="00CE7EA6">
              <w:rPr>
                <w:lang w:val="en-US"/>
              </w:rPr>
              <w:lastRenderedPageBreak/>
              <w:t xml:space="preserve">Rognmo, K.; Braarud, H. C.; Goksoyr, A.; Moe, V.; Slinning, K.; Wang, C. E. </w:t>
            </w:r>
            <w:proofErr w:type="spellStart"/>
            <w:proofErr w:type="gramStart"/>
            <w:r w:rsidRPr="00CE7EA6">
              <w:rPr>
                <w:lang w:val="en-US"/>
              </w:rPr>
              <w:t>A.Newborn</w:t>
            </w:r>
            <w:proofErr w:type="spellEnd"/>
            <w:proofErr w:type="gramEnd"/>
            <w:r w:rsidRPr="00CE7EA6">
              <w:rPr>
                <w:lang w:val="en-US"/>
              </w:rPr>
              <w:t xml:space="preserve"> Behavioral Observation, maternal stress, depressive symptoms and the mother-infant relationship: results from the Northern Babies Longitudinal Study (NorBaby) BMC Psychiatry 06 15 2020;20(1):300</w:t>
            </w:r>
          </w:p>
        </w:tc>
        <w:tc>
          <w:tcPr>
            <w:tcW w:w="851" w:type="dxa"/>
          </w:tcPr>
          <w:p w14:paraId="0B496E58" w14:textId="77777777" w:rsidR="00C65C2F" w:rsidRPr="00BC29D5" w:rsidRDefault="00C65C2F" w:rsidP="00E96A78">
            <w:pPr>
              <w:rPr>
                <w:lang w:val="en-US"/>
              </w:rPr>
            </w:pPr>
            <w:r>
              <w:rPr>
                <w:lang w:val="en-US"/>
              </w:rPr>
              <w:lastRenderedPageBreak/>
              <w:t>2020</w:t>
            </w:r>
          </w:p>
        </w:tc>
        <w:tc>
          <w:tcPr>
            <w:tcW w:w="1984" w:type="dxa"/>
          </w:tcPr>
          <w:p w14:paraId="1B1AED74" w14:textId="77777777" w:rsidR="00C65C2F" w:rsidRPr="00EA3433" w:rsidRDefault="00C65C2F" w:rsidP="00BE1EA6">
            <w:pPr>
              <w:rPr>
                <w:lang w:val="en-US"/>
              </w:rPr>
            </w:pPr>
            <w:r w:rsidRPr="00EA3433">
              <w:rPr>
                <w:lang w:val="en-US"/>
              </w:rPr>
              <w:t>Convenience</w:t>
            </w:r>
          </w:p>
          <w:p w14:paraId="7314398E" w14:textId="77777777" w:rsidR="00C65C2F" w:rsidRDefault="00C65C2F" w:rsidP="00BE1EA6">
            <w:pPr>
              <w:rPr>
                <w:lang w:val="en-US"/>
              </w:rPr>
            </w:pPr>
            <w:r w:rsidRPr="00EA3433">
              <w:rPr>
                <w:lang w:val="en-US"/>
              </w:rPr>
              <w:t>sampling.</w:t>
            </w:r>
          </w:p>
          <w:p w14:paraId="69F0E230" w14:textId="77777777" w:rsidR="00C65C2F" w:rsidRDefault="00C65C2F" w:rsidP="00E96A78">
            <w:pPr>
              <w:rPr>
                <w:lang w:val="en-US"/>
              </w:rPr>
            </w:pPr>
          </w:p>
          <w:p w14:paraId="592230F7" w14:textId="77777777" w:rsidR="00C65C2F" w:rsidRDefault="00C65C2F" w:rsidP="00E96A78">
            <w:pPr>
              <w:rPr>
                <w:lang w:val="en-US"/>
              </w:rPr>
            </w:pPr>
            <w:r w:rsidRPr="0014234E">
              <w:rPr>
                <w:lang w:val="en-US"/>
              </w:rPr>
              <w:t>Norwegian speaking</w:t>
            </w:r>
          </w:p>
          <w:p w14:paraId="0FBD524B" w14:textId="77777777" w:rsidR="00C65C2F" w:rsidRDefault="00C65C2F" w:rsidP="00BE1EA6">
            <w:pPr>
              <w:rPr>
                <w:lang w:val="en-US"/>
              </w:rPr>
            </w:pPr>
            <w:r>
              <w:rPr>
                <w:lang w:val="en-US"/>
              </w:rPr>
              <w:t xml:space="preserve">Pregnant </w:t>
            </w:r>
          </w:p>
          <w:p w14:paraId="6D0AC390" w14:textId="77777777" w:rsidR="00C65C2F" w:rsidRDefault="00C65C2F" w:rsidP="00E96A78">
            <w:pPr>
              <w:rPr>
                <w:lang w:val="en-US"/>
              </w:rPr>
            </w:pPr>
          </w:p>
          <w:p w14:paraId="50FD4D9E" w14:textId="77777777" w:rsidR="00C65C2F" w:rsidRDefault="00C65C2F" w:rsidP="00E96A78">
            <w:pPr>
              <w:rPr>
                <w:lang w:val="en-US"/>
              </w:rPr>
            </w:pPr>
            <w:r>
              <w:rPr>
                <w:lang w:val="en-US"/>
              </w:rPr>
              <w:t>N=196</w:t>
            </w:r>
          </w:p>
          <w:p w14:paraId="20978C3A" w14:textId="77777777" w:rsidR="00C65C2F" w:rsidRDefault="00C65C2F" w:rsidP="00E96A78">
            <w:pPr>
              <w:rPr>
                <w:lang w:val="en-US"/>
              </w:rPr>
            </w:pPr>
            <w:r>
              <w:rPr>
                <w:lang w:val="en-US"/>
              </w:rPr>
              <w:t>Intervention group n= 82</w:t>
            </w:r>
          </w:p>
          <w:p w14:paraId="70EB6123" w14:textId="77777777" w:rsidR="00C65C2F" w:rsidRPr="00336E9C" w:rsidRDefault="00C65C2F" w:rsidP="00E96A78">
            <w:pPr>
              <w:rPr>
                <w:lang w:val="en-US"/>
              </w:rPr>
            </w:pPr>
            <w:r>
              <w:rPr>
                <w:lang w:val="en-US"/>
              </w:rPr>
              <w:t>Comparison group: n=114</w:t>
            </w:r>
          </w:p>
        </w:tc>
        <w:tc>
          <w:tcPr>
            <w:tcW w:w="3828" w:type="dxa"/>
          </w:tcPr>
          <w:p w14:paraId="10FA7447" w14:textId="77777777" w:rsidR="00C65C2F" w:rsidRPr="00F37BB0" w:rsidRDefault="00C65C2F" w:rsidP="00E96A78">
            <w:pPr>
              <w:rPr>
                <w:lang w:val="en-US"/>
              </w:rPr>
            </w:pPr>
            <w:r>
              <w:rPr>
                <w:lang w:val="en-US"/>
              </w:rPr>
              <w:lastRenderedPageBreak/>
              <w:t>T</w:t>
            </w:r>
            <w:r w:rsidRPr="00F37BB0">
              <w:rPr>
                <w:lang w:val="en-US"/>
              </w:rPr>
              <w:t>o evaluate the NBO as a universal preventive intervention within the regular well-baby</w:t>
            </w:r>
          </w:p>
          <w:p w14:paraId="734B854E" w14:textId="77777777" w:rsidR="00C65C2F" w:rsidRPr="00F37BB0" w:rsidRDefault="00C65C2F" w:rsidP="00E96A78">
            <w:pPr>
              <w:rPr>
                <w:lang w:val="en-US"/>
              </w:rPr>
            </w:pPr>
            <w:r w:rsidRPr="00F37BB0">
              <w:rPr>
                <w:lang w:val="en-US"/>
              </w:rPr>
              <w:t>clinic service by investigating the association between receiving the NBO and measures of depressive symptoms/</w:t>
            </w:r>
          </w:p>
          <w:p w14:paraId="33460669" w14:textId="77777777" w:rsidR="00C65C2F" w:rsidRPr="00F37BB0" w:rsidRDefault="00C65C2F" w:rsidP="00E96A78">
            <w:pPr>
              <w:rPr>
                <w:lang w:val="en-US"/>
              </w:rPr>
            </w:pPr>
            <w:r w:rsidRPr="00F37BB0">
              <w:rPr>
                <w:lang w:val="en-US"/>
              </w:rPr>
              <w:lastRenderedPageBreak/>
              <w:t>parental stress and the mother-infant relationship in the</w:t>
            </w:r>
          </w:p>
          <w:p w14:paraId="2070B467" w14:textId="77777777" w:rsidR="00C65C2F" w:rsidRDefault="00C65C2F" w:rsidP="00E96A78">
            <w:pPr>
              <w:rPr>
                <w:lang w:val="en-US"/>
              </w:rPr>
            </w:pPr>
            <w:r w:rsidRPr="00F37BB0">
              <w:rPr>
                <w:lang w:val="en-US"/>
              </w:rPr>
              <w:t>first 4 months postpartum.</w:t>
            </w:r>
          </w:p>
          <w:p w14:paraId="1EC5871F" w14:textId="77777777" w:rsidR="00C65C2F" w:rsidRDefault="00C65C2F" w:rsidP="00E96A78">
            <w:pPr>
              <w:rPr>
                <w:lang w:val="en-US"/>
              </w:rPr>
            </w:pPr>
          </w:p>
          <w:p w14:paraId="1ADD707A" w14:textId="77777777" w:rsidR="00C65C2F" w:rsidRDefault="00C65C2F" w:rsidP="00284570">
            <w:pPr>
              <w:rPr>
                <w:lang w:val="en-US"/>
              </w:rPr>
            </w:pPr>
            <w:r>
              <w:rPr>
                <w:lang w:val="en-US"/>
              </w:rPr>
              <w:t xml:space="preserve">Comparison group: routine care. </w:t>
            </w:r>
          </w:p>
          <w:p w14:paraId="3C30C559" w14:textId="77777777" w:rsidR="00C65C2F" w:rsidRDefault="00C65C2F" w:rsidP="00284570">
            <w:pPr>
              <w:rPr>
                <w:lang w:val="en-US"/>
              </w:rPr>
            </w:pPr>
            <w:r>
              <w:rPr>
                <w:lang w:val="en-US"/>
              </w:rPr>
              <w:t xml:space="preserve">Intervention group: received between 1- 3 NBO sessions, duration of </w:t>
            </w:r>
            <w:r w:rsidRPr="0014234E">
              <w:rPr>
                <w:lang w:val="en-US"/>
              </w:rPr>
              <w:t>15 to 40 mins</w:t>
            </w:r>
            <w:r>
              <w:rPr>
                <w:lang w:val="en-US"/>
              </w:rPr>
              <w:t>. These sessions occurred: in the maternity ward (within 2 days of birth); at home 7-10 days and at the well-baby clinic 4 weeks postnatal.</w:t>
            </w:r>
          </w:p>
          <w:p w14:paraId="360FB6AF" w14:textId="77777777" w:rsidR="00C65C2F" w:rsidRPr="00336E9C" w:rsidRDefault="00C65C2F" w:rsidP="00E96A78">
            <w:pPr>
              <w:rPr>
                <w:lang w:val="en-US"/>
              </w:rPr>
            </w:pPr>
          </w:p>
        </w:tc>
        <w:tc>
          <w:tcPr>
            <w:tcW w:w="992" w:type="dxa"/>
          </w:tcPr>
          <w:p w14:paraId="13E018C4" w14:textId="77777777" w:rsidR="00C65C2F" w:rsidRDefault="00C65C2F" w:rsidP="00E96A78">
            <w:pPr>
              <w:rPr>
                <w:lang w:val="en-US"/>
              </w:rPr>
            </w:pPr>
            <w:r>
              <w:rPr>
                <w:lang w:val="en-US"/>
              </w:rPr>
              <w:lastRenderedPageBreak/>
              <w:t>N</w:t>
            </w:r>
            <w:r w:rsidRPr="003A50C8">
              <w:rPr>
                <w:lang w:val="en-US"/>
              </w:rPr>
              <w:t>orway</w:t>
            </w:r>
          </w:p>
        </w:tc>
        <w:tc>
          <w:tcPr>
            <w:tcW w:w="1559" w:type="dxa"/>
          </w:tcPr>
          <w:p w14:paraId="1722CBBB" w14:textId="77777777" w:rsidR="00C65C2F" w:rsidRPr="00336E9C" w:rsidRDefault="00C65C2F" w:rsidP="00E96A78">
            <w:pPr>
              <w:rPr>
                <w:lang w:val="en-US"/>
              </w:rPr>
            </w:pPr>
            <w:r>
              <w:rPr>
                <w:lang w:val="en-US"/>
              </w:rPr>
              <w:t>L</w:t>
            </w:r>
            <w:r w:rsidRPr="00F37BB0">
              <w:rPr>
                <w:lang w:val="en-US"/>
              </w:rPr>
              <w:t>ongitudinal study</w:t>
            </w:r>
            <w:r>
              <w:rPr>
                <w:lang w:val="en-US"/>
              </w:rPr>
              <w:t xml:space="preserve"> n</w:t>
            </w:r>
            <w:r w:rsidRPr="00B80BD8">
              <w:rPr>
                <w:lang w:val="en-US"/>
              </w:rPr>
              <w:t>on-randomised cluster-controlled design</w:t>
            </w:r>
          </w:p>
        </w:tc>
        <w:tc>
          <w:tcPr>
            <w:tcW w:w="3119" w:type="dxa"/>
          </w:tcPr>
          <w:p w14:paraId="3B4508C8" w14:textId="5FB37430" w:rsidR="002078B5" w:rsidRPr="00336E9C" w:rsidRDefault="00B47E8E" w:rsidP="00E96A78">
            <w:pPr>
              <w:rPr>
                <w:lang w:val="en-US"/>
              </w:rPr>
            </w:pPr>
            <w:r>
              <w:rPr>
                <w:lang w:val="en-US"/>
              </w:rPr>
              <w:t>T</w:t>
            </w:r>
            <w:r w:rsidR="002078B5" w:rsidRPr="002078B5">
              <w:rPr>
                <w:lang w:val="en-US"/>
              </w:rPr>
              <w:t xml:space="preserve">he NBO did not appear to show a significant benefit to the enhancing the mother-infant relationship. Interestingly, the experimental group reported significantly higher benefit of </w:t>
            </w:r>
            <w:r w:rsidR="002078B5" w:rsidRPr="002078B5">
              <w:rPr>
                <w:lang w:val="en-US"/>
              </w:rPr>
              <w:lastRenderedPageBreak/>
              <w:t xml:space="preserve">the postpartum follow-up compared to the control group. </w:t>
            </w:r>
            <w:proofErr w:type="gramStart"/>
            <w:r w:rsidR="002078B5" w:rsidRPr="002078B5">
              <w:rPr>
                <w:lang w:val="en-US"/>
              </w:rPr>
              <w:t>In particular, they</w:t>
            </w:r>
            <w:proofErr w:type="gramEnd"/>
            <w:r w:rsidR="002078B5" w:rsidRPr="002078B5">
              <w:rPr>
                <w:lang w:val="en-US"/>
              </w:rPr>
              <w:t xml:space="preserve"> reported learning more about their baby’s signals and needs in relation to sleep/sleep patterns, social interaction and crying/fuzziness. Also, it appeared that the NBO was limited for participants with depressive symptoms and parental stress, as there was no association of lower of depressive symptoms and parenting stress in the experimental group. The results suggest that the benefits of the NBO may be limited within a general population sample of participants that are well-functioning. Recognising that not all participants in the experimental group received the 3-session intervention, with 15% not receiving any sessions. Also, the experimental group received one additional follow-up session compared to the control which may have contributed to uncertainty in the results is a limitation. The findings suggest that the participants who received the NBO learned more about reading their infant’s signals in everyday situation.</w:t>
            </w:r>
          </w:p>
        </w:tc>
      </w:tr>
      <w:tr w:rsidR="00C65C2F" w14:paraId="0DBB1E74" w14:textId="77777777" w:rsidTr="00D757A7">
        <w:trPr>
          <w:trHeight w:val="142"/>
        </w:trPr>
        <w:tc>
          <w:tcPr>
            <w:tcW w:w="1701" w:type="dxa"/>
          </w:tcPr>
          <w:p w14:paraId="4C31F49A" w14:textId="77777777" w:rsidR="00C65C2F" w:rsidRPr="00BC29D5" w:rsidRDefault="00C65C2F" w:rsidP="00E96A78">
            <w:pPr>
              <w:rPr>
                <w:lang w:val="en-US"/>
              </w:rPr>
            </w:pPr>
            <w:r w:rsidRPr="00881529">
              <w:rPr>
                <w:lang w:val="en-US"/>
              </w:rPr>
              <w:lastRenderedPageBreak/>
              <w:t xml:space="preserve">Malm, M. C.; Hildingsson, I.; Rubertsson, C.; Radestad, I.; </w:t>
            </w:r>
            <w:r w:rsidRPr="00881529">
              <w:rPr>
                <w:lang w:val="en-US"/>
              </w:rPr>
              <w:lastRenderedPageBreak/>
              <w:t xml:space="preserve">Lindgren, </w:t>
            </w:r>
            <w:proofErr w:type="spellStart"/>
            <w:proofErr w:type="gramStart"/>
            <w:r w:rsidRPr="00881529">
              <w:rPr>
                <w:lang w:val="en-US"/>
              </w:rPr>
              <w:t>H.Prenatal</w:t>
            </w:r>
            <w:proofErr w:type="spellEnd"/>
            <w:proofErr w:type="gramEnd"/>
            <w:r w:rsidRPr="00881529">
              <w:rPr>
                <w:lang w:val="en-US"/>
              </w:rPr>
              <w:t xml:space="preserve"> attachment and its association with foetal movement during pregnancy - A population based survey Women &amp; Birth: Journal of the Australian College of Midwives Dec 2016;29(6):482-486</w:t>
            </w:r>
          </w:p>
        </w:tc>
        <w:tc>
          <w:tcPr>
            <w:tcW w:w="851" w:type="dxa"/>
          </w:tcPr>
          <w:p w14:paraId="33819D06" w14:textId="77777777" w:rsidR="00C65C2F" w:rsidRPr="00BC29D5" w:rsidRDefault="00C65C2F" w:rsidP="00E96A78">
            <w:pPr>
              <w:rPr>
                <w:lang w:val="en-US"/>
              </w:rPr>
            </w:pPr>
            <w:r>
              <w:rPr>
                <w:lang w:val="en-US"/>
              </w:rPr>
              <w:lastRenderedPageBreak/>
              <w:t>2016</w:t>
            </w:r>
          </w:p>
        </w:tc>
        <w:tc>
          <w:tcPr>
            <w:tcW w:w="1984" w:type="dxa"/>
          </w:tcPr>
          <w:p w14:paraId="0E71CA4C" w14:textId="77777777" w:rsidR="00C65C2F" w:rsidRDefault="00C65C2F" w:rsidP="00E96A78">
            <w:pPr>
              <w:rPr>
                <w:lang w:val="en-US"/>
              </w:rPr>
            </w:pPr>
            <w:r>
              <w:rPr>
                <w:lang w:val="en-US"/>
              </w:rPr>
              <w:t>Pregnant women: 34-42 weeks gestation</w:t>
            </w:r>
          </w:p>
          <w:p w14:paraId="3E6A744A" w14:textId="77777777" w:rsidR="00C65C2F" w:rsidRDefault="00C65C2F" w:rsidP="00E96A78">
            <w:pPr>
              <w:rPr>
                <w:lang w:val="en-US"/>
              </w:rPr>
            </w:pPr>
          </w:p>
          <w:p w14:paraId="14FC1AF2" w14:textId="77777777" w:rsidR="00C65C2F" w:rsidRDefault="00C65C2F" w:rsidP="00E96A78">
            <w:pPr>
              <w:rPr>
                <w:lang w:val="en-US"/>
              </w:rPr>
            </w:pPr>
            <w:r>
              <w:rPr>
                <w:lang w:val="en-US"/>
              </w:rPr>
              <w:lastRenderedPageBreak/>
              <w:t xml:space="preserve">Speak </w:t>
            </w:r>
            <w:r w:rsidRPr="00B57720">
              <w:rPr>
                <w:lang w:val="en-US"/>
              </w:rPr>
              <w:t>Swedish language</w:t>
            </w:r>
          </w:p>
          <w:p w14:paraId="26A26426" w14:textId="77777777" w:rsidR="00C65C2F" w:rsidRDefault="00C65C2F" w:rsidP="00E96A78">
            <w:pPr>
              <w:rPr>
                <w:lang w:val="en-US"/>
              </w:rPr>
            </w:pPr>
          </w:p>
          <w:p w14:paraId="3EE8BC0E" w14:textId="77777777" w:rsidR="00C65C2F" w:rsidRDefault="00C65C2F" w:rsidP="00E96A78">
            <w:pPr>
              <w:rPr>
                <w:lang w:val="en-US"/>
              </w:rPr>
            </w:pPr>
            <w:r>
              <w:rPr>
                <w:lang w:val="en-US"/>
              </w:rPr>
              <w:t xml:space="preserve">Singleton pregnancy </w:t>
            </w:r>
          </w:p>
          <w:p w14:paraId="01832C0C" w14:textId="77777777" w:rsidR="00C65C2F" w:rsidRDefault="00C65C2F" w:rsidP="00E96A78">
            <w:pPr>
              <w:rPr>
                <w:lang w:val="en-US"/>
              </w:rPr>
            </w:pPr>
          </w:p>
          <w:p w14:paraId="203D7C5D" w14:textId="77777777" w:rsidR="00C65C2F" w:rsidRPr="00336E9C" w:rsidRDefault="00C65C2F" w:rsidP="00E96A78">
            <w:pPr>
              <w:rPr>
                <w:lang w:val="en-US"/>
              </w:rPr>
            </w:pPr>
            <w:r>
              <w:rPr>
                <w:lang w:val="en-US"/>
              </w:rPr>
              <w:t>N=456</w:t>
            </w:r>
          </w:p>
        </w:tc>
        <w:tc>
          <w:tcPr>
            <w:tcW w:w="3828" w:type="dxa"/>
          </w:tcPr>
          <w:p w14:paraId="71D8B182" w14:textId="77777777" w:rsidR="00C65C2F" w:rsidRPr="00DC53DE" w:rsidRDefault="00C65C2F" w:rsidP="00BE1EA6">
            <w:pPr>
              <w:rPr>
                <w:lang w:val="en-US"/>
              </w:rPr>
            </w:pPr>
            <w:r w:rsidRPr="00DC53DE">
              <w:rPr>
                <w:lang w:val="en-US"/>
              </w:rPr>
              <w:lastRenderedPageBreak/>
              <w:t xml:space="preserve"> To investigate the association between the magnitude of foetal movements and level of</w:t>
            </w:r>
          </w:p>
          <w:p w14:paraId="211EB6A3" w14:textId="77777777" w:rsidR="00C65C2F" w:rsidRDefault="00C65C2F" w:rsidP="00BE1EA6">
            <w:pPr>
              <w:rPr>
                <w:lang w:val="en-US"/>
              </w:rPr>
            </w:pPr>
            <w:r w:rsidRPr="00DC53DE">
              <w:rPr>
                <w:lang w:val="en-US"/>
              </w:rPr>
              <w:lastRenderedPageBreak/>
              <w:t>prenatal attachment within a 24 h period among women in the third trimester of pregnancy.</w:t>
            </w:r>
          </w:p>
          <w:p w14:paraId="32514463" w14:textId="77777777" w:rsidR="00C65C2F" w:rsidRDefault="00C65C2F" w:rsidP="00BE1EA6">
            <w:pPr>
              <w:rPr>
                <w:lang w:val="en-US"/>
              </w:rPr>
            </w:pPr>
          </w:p>
          <w:p w14:paraId="72B95424" w14:textId="77777777" w:rsidR="00C65C2F" w:rsidRPr="00336E9C" w:rsidRDefault="00C65C2F" w:rsidP="00BE1EA6">
            <w:pPr>
              <w:rPr>
                <w:lang w:val="en-US"/>
              </w:rPr>
            </w:pPr>
            <w:r>
              <w:rPr>
                <w:lang w:val="en-US"/>
              </w:rPr>
              <w:t>All women were invited to complete two questionnaires.</w:t>
            </w:r>
          </w:p>
        </w:tc>
        <w:tc>
          <w:tcPr>
            <w:tcW w:w="992" w:type="dxa"/>
          </w:tcPr>
          <w:p w14:paraId="4ADDE289" w14:textId="77777777" w:rsidR="00C65C2F" w:rsidRDefault="00C65C2F" w:rsidP="00E96A78">
            <w:pPr>
              <w:rPr>
                <w:lang w:val="en-US"/>
              </w:rPr>
            </w:pPr>
            <w:r w:rsidRPr="00DC53DE">
              <w:rPr>
                <w:lang w:val="en-US"/>
              </w:rPr>
              <w:lastRenderedPageBreak/>
              <w:t>Sweden</w:t>
            </w:r>
          </w:p>
        </w:tc>
        <w:tc>
          <w:tcPr>
            <w:tcW w:w="1559" w:type="dxa"/>
          </w:tcPr>
          <w:p w14:paraId="3D488C8B" w14:textId="77777777" w:rsidR="00C65C2F" w:rsidRPr="00336E9C" w:rsidRDefault="00C65C2F" w:rsidP="00E96A78">
            <w:pPr>
              <w:rPr>
                <w:lang w:val="en-US"/>
              </w:rPr>
            </w:pPr>
            <w:r>
              <w:rPr>
                <w:lang w:val="en-US"/>
              </w:rPr>
              <w:t>P</w:t>
            </w:r>
            <w:r w:rsidRPr="00DC53DE">
              <w:rPr>
                <w:lang w:val="en-US"/>
              </w:rPr>
              <w:t>rospective population-based survey</w:t>
            </w:r>
          </w:p>
        </w:tc>
        <w:tc>
          <w:tcPr>
            <w:tcW w:w="3119" w:type="dxa"/>
          </w:tcPr>
          <w:p w14:paraId="441C5379" w14:textId="06BCA4C7" w:rsidR="00C65C2F" w:rsidRPr="00336E9C" w:rsidRDefault="002078B5" w:rsidP="00E96A78">
            <w:pPr>
              <w:rPr>
                <w:lang w:val="en-US"/>
              </w:rPr>
            </w:pPr>
            <w:r w:rsidRPr="002078B5">
              <w:rPr>
                <w:lang w:val="en-US"/>
              </w:rPr>
              <w:t xml:space="preserve">The results from the PAI-R indicated significantly higher scores of </w:t>
            </w:r>
            <w:proofErr w:type="gramStart"/>
            <w:r w:rsidRPr="002078B5">
              <w:rPr>
                <w:lang w:val="en-US"/>
              </w:rPr>
              <w:t>attachment</w:t>
            </w:r>
            <w:proofErr w:type="gramEnd"/>
            <w:r w:rsidRPr="002078B5">
              <w:rPr>
                <w:lang w:val="en-US"/>
              </w:rPr>
              <w:t xml:space="preserve"> for the women who perceived frequent </w:t>
            </w:r>
            <w:r w:rsidRPr="002078B5">
              <w:rPr>
                <w:lang w:val="en-US"/>
              </w:rPr>
              <w:lastRenderedPageBreak/>
              <w:t xml:space="preserve">fetal movements on several occasions within a 24-hour period. Higher scores in all subscales on ‘anticipation’, ‘differentiation’ and ‘interaction’ occurred when women perceived many fetal movements on numerous occasions. Recognising that the questionnaire developed to identify the magnitude of fetal movements has not undergone reliability and validity testing is a limitation. The author suggests that these findings may have occurred because the frequent movement felt facilitated a greater sense of attachment in the women alternatively, the woman may have had a strong sense of prenatal attachment therefore this influenced their sensitivity to the baby’s activity. These results suggest that the magnitude of foetal movements felt along with the perception of frequent foetal movements in late pregnancy was strongly associated with prenatal attachment.  Therefore, engaging women during antenatal care to recognise foetal movements and sleep-wake cycles may strengthen their prenatal attachment. </w:t>
            </w:r>
          </w:p>
        </w:tc>
      </w:tr>
      <w:tr w:rsidR="00C65C2F" w14:paraId="3EA83E86" w14:textId="77777777" w:rsidTr="00D757A7">
        <w:trPr>
          <w:trHeight w:val="142"/>
        </w:trPr>
        <w:tc>
          <w:tcPr>
            <w:tcW w:w="1701" w:type="dxa"/>
          </w:tcPr>
          <w:p w14:paraId="5E8C0548" w14:textId="77777777" w:rsidR="00C65C2F" w:rsidRPr="00C67CD9" w:rsidRDefault="00C65C2F" w:rsidP="0054389D">
            <w:pPr>
              <w:rPr>
                <w:lang w:val="en-US"/>
              </w:rPr>
            </w:pPr>
            <w:r w:rsidRPr="00C67CD9">
              <w:rPr>
                <w:lang w:val="en-US"/>
              </w:rPr>
              <w:lastRenderedPageBreak/>
              <w:t xml:space="preserve">Midtsund, A.; Litland, A.; Hjalmhult, E. </w:t>
            </w:r>
          </w:p>
          <w:p w14:paraId="3CB37D63" w14:textId="77777777" w:rsidR="00C65C2F" w:rsidRPr="00C67CD9" w:rsidRDefault="00C65C2F" w:rsidP="0054389D">
            <w:pPr>
              <w:rPr>
                <w:lang w:val="en-US"/>
              </w:rPr>
            </w:pPr>
            <w:r w:rsidRPr="00C67CD9">
              <w:rPr>
                <w:lang w:val="en-US"/>
              </w:rPr>
              <w:lastRenderedPageBreak/>
              <w:t>Mothers' experiences learning and performing infant massage-A qualitative study</w:t>
            </w:r>
          </w:p>
          <w:p w14:paraId="4CDE1DD3" w14:textId="77777777" w:rsidR="00C65C2F" w:rsidRPr="00C67CD9" w:rsidRDefault="00C65C2F" w:rsidP="0054389D">
            <w:pPr>
              <w:rPr>
                <w:lang w:val="en-US"/>
              </w:rPr>
            </w:pPr>
            <w:r w:rsidRPr="00C67CD9">
              <w:rPr>
                <w:lang w:val="en-US"/>
              </w:rPr>
              <w:t>Journal of Clinical Nursing</w:t>
            </w:r>
            <w:r>
              <w:rPr>
                <w:lang w:val="en-US"/>
              </w:rPr>
              <w:t xml:space="preserve"> </w:t>
            </w:r>
            <w:r w:rsidRPr="00C67CD9">
              <w:rPr>
                <w:lang w:val="en-US"/>
              </w:rPr>
              <w:t>;28(3-4):489-498</w:t>
            </w:r>
          </w:p>
          <w:p w14:paraId="002AFFD9" w14:textId="77777777" w:rsidR="00C65C2F" w:rsidRPr="00336E9C" w:rsidRDefault="00C65C2F" w:rsidP="0054389D">
            <w:pPr>
              <w:rPr>
                <w:lang w:val="en-US"/>
              </w:rPr>
            </w:pPr>
          </w:p>
        </w:tc>
        <w:tc>
          <w:tcPr>
            <w:tcW w:w="851" w:type="dxa"/>
          </w:tcPr>
          <w:p w14:paraId="0CA5D34B" w14:textId="77777777" w:rsidR="00C65C2F" w:rsidRPr="00336E9C" w:rsidRDefault="00C65C2F" w:rsidP="0054389D">
            <w:pPr>
              <w:rPr>
                <w:lang w:val="en-US"/>
              </w:rPr>
            </w:pPr>
            <w:r>
              <w:rPr>
                <w:lang w:val="en-US"/>
              </w:rPr>
              <w:lastRenderedPageBreak/>
              <w:t>2019</w:t>
            </w:r>
          </w:p>
        </w:tc>
        <w:tc>
          <w:tcPr>
            <w:tcW w:w="1984" w:type="dxa"/>
          </w:tcPr>
          <w:p w14:paraId="59ED61A8" w14:textId="77777777" w:rsidR="00B47E8E" w:rsidRPr="009E3F6A" w:rsidRDefault="00B47E8E" w:rsidP="00B47E8E">
            <w:pPr>
              <w:rPr>
                <w:lang w:val="en-US"/>
              </w:rPr>
            </w:pPr>
            <w:r w:rsidRPr="009E3F6A">
              <w:rPr>
                <w:lang w:val="en-US"/>
              </w:rPr>
              <w:t>Convenience</w:t>
            </w:r>
          </w:p>
          <w:p w14:paraId="02C84A8B" w14:textId="77777777" w:rsidR="00B47E8E" w:rsidRDefault="00B47E8E" w:rsidP="00B47E8E">
            <w:pPr>
              <w:rPr>
                <w:lang w:val="en-US"/>
              </w:rPr>
            </w:pPr>
            <w:r w:rsidRPr="009E3F6A">
              <w:rPr>
                <w:lang w:val="en-US"/>
              </w:rPr>
              <w:t>sampling.</w:t>
            </w:r>
          </w:p>
          <w:p w14:paraId="34094A3C" w14:textId="77777777" w:rsidR="00B47E8E" w:rsidRDefault="00B47E8E" w:rsidP="0054389D">
            <w:pPr>
              <w:rPr>
                <w:lang w:val="en-US"/>
              </w:rPr>
            </w:pPr>
          </w:p>
          <w:p w14:paraId="50A7A536" w14:textId="58E0682C" w:rsidR="00C65C2F" w:rsidRDefault="00C65C2F" w:rsidP="0054389D">
            <w:pPr>
              <w:rPr>
                <w:lang w:val="en-US"/>
              </w:rPr>
            </w:pPr>
            <w:r>
              <w:rPr>
                <w:lang w:val="en-US"/>
              </w:rPr>
              <w:t>&gt;18 years</w:t>
            </w:r>
          </w:p>
          <w:p w14:paraId="4A79DCFA" w14:textId="77777777" w:rsidR="00C65C2F" w:rsidRDefault="00C65C2F" w:rsidP="0054389D">
            <w:pPr>
              <w:rPr>
                <w:lang w:val="en-US"/>
              </w:rPr>
            </w:pPr>
            <w:r w:rsidRPr="00EB0900">
              <w:rPr>
                <w:lang w:val="en-US"/>
              </w:rPr>
              <w:lastRenderedPageBreak/>
              <w:t xml:space="preserve">Norwegian </w:t>
            </w:r>
            <w:r w:rsidRPr="00690521">
              <w:rPr>
                <w:lang w:val="en-US"/>
              </w:rPr>
              <w:t>language</w:t>
            </w:r>
            <w:r>
              <w:rPr>
                <w:lang w:val="en-US"/>
              </w:rPr>
              <w:t>.</w:t>
            </w:r>
          </w:p>
          <w:p w14:paraId="1DDFC8E5" w14:textId="77777777" w:rsidR="00B47E8E" w:rsidRDefault="00B47E8E" w:rsidP="00415D4E">
            <w:pPr>
              <w:rPr>
                <w:lang w:val="en-US"/>
              </w:rPr>
            </w:pPr>
          </w:p>
          <w:p w14:paraId="3B623F59" w14:textId="6371C001" w:rsidR="00C65C2F" w:rsidRPr="00336E9C" w:rsidRDefault="00C65C2F" w:rsidP="00415D4E">
            <w:pPr>
              <w:rPr>
                <w:lang w:val="en-US"/>
              </w:rPr>
            </w:pPr>
            <w:r>
              <w:rPr>
                <w:lang w:val="en-US"/>
              </w:rPr>
              <w:t>N=12</w:t>
            </w:r>
          </w:p>
        </w:tc>
        <w:tc>
          <w:tcPr>
            <w:tcW w:w="3828" w:type="dxa"/>
          </w:tcPr>
          <w:p w14:paraId="43252049" w14:textId="77777777" w:rsidR="00C65C2F" w:rsidRPr="00415D4E" w:rsidRDefault="00C65C2F" w:rsidP="00415D4E">
            <w:pPr>
              <w:rPr>
                <w:lang w:val="en-US"/>
              </w:rPr>
            </w:pPr>
            <w:r w:rsidRPr="00415D4E">
              <w:rPr>
                <w:lang w:val="en-US"/>
              </w:rPr>
              <w:lastRenderedPageBreak/>
              <w:t>To explore the experience of learning infant massage among</w:t>
            </w:r>
          </w:p>
          <w:p w14:paraId="02545A07" w14:textId="77777777" w:rsidR="00C65C2F" w:rsidRDefault="00C65C2F" w:rsidP="0054389D">
            <w:pPr>
              <w:rPr>
                <w:lang w:val="en-US"/>
              </w:rPr>
            </w:pPr>
            <w:r w:rsidRPr="00415D4E">
              <w:rPr>
                <w:lang w:val="en-US"/>
              </w:rPr>
              <w:t>mothers who are having insecurity and stress in their transition to motherhood.</w:t>
            </w:r>
          </w:p>
          <w:p w14:paraId="790E7949" w14:textId="77777777" w:rsidR="00C65C2F" w:rsidRPr="00415D4E" w:rsidRDefault="00C65C2F" w:rsidP="00415D4E">
            <w:pPr>
              <w:rPr>
                <w:lang w:val="en-US"/>
              </w:rPr>
            </w:pPr>
            <w:r w:rsidRPr="00415D4E">
              <w:rPr>
                <w:lang w:val="en-US"/>
              </w:rPr>
              <w:lastRenderedPageBreak/>
              <w:t>Infant massage.</w:t>
            </w:r>
          </w:p>
          <w:p w14:paraId="3B4FCEF2" w14:textId="77777777" w:rsidR="00C65C2F" w:rsidRDefault="00C65C2F" w:rsidP="00415D4E">
            <w:pPr>
              <w:rPr>
                <w:lang w:val="en-US"/>
              </w:rPr>
            </w:pPr>
            <w:r w:rsidRPr="00415D4E">
              <w:rPr>
                <w:lang w:val="en-US"/>
              </w:rPr>
              <w:t>Mamma Mia Six-week program with weekly sessions. Each session involves course on infant massage and education on topics such as interaction</w:t>
            </w:r>
            <w:r>
              <w:rPr>
                <w:lang w:val="en-US"/>
              </w:rPr>
              <w:t xml:space="preserve">, </w:t>
            </w:r>
            <w:r w:rsidRPr="00415D4E">
              <w:rPr>
                <w:lang w:val="en-US"/>
              </w:rPr>
              <w:t xml:space="preserve">attachment and children’s behaviour.  </w:t>
            </w:r>
          </w:p>
          <w:p w14:paraId="7FC2FA31" w14:textId="77777777" w:rsidR="00C65C2F" w:rsidRPr="00336E9C" w:rsidRDefault="00C65C2F" w:rsidP="0054389D">
            <w:pPr>
              <w:rPr>
                <w:lang w:val="en-US"/>
              </w:rPr>
            </w:pPr>
          </w:p>
        </w:tc>
        <w:tc>
          <w:tcPr>
            <w:tcW w:w="992" w:type="dxa"/>
          </w:tcPr>
          <w:p w14:paraId="760539A9" w14:textId="77777777" w:rsidR="00C65C2F" w:rsidRDefault="00C65C2F" w:rsidP="0054389D">
            <w:pPr>
              <w:rPr>
                <w:lang w:val="en-US"/>
              </w:rPr>
            </w:pPr>
            <w:r w:rsidRPr="0011608C">
              <w:rPr>
                <w:lang w:val="en-US"/>
              </w:rPr>
              <w:lastRenderedPageBreak/>
              <w:t>Norway</w:t>
            </w:r>
          </w:p>
        </w:tc>
        <w:tc>
          <w:tcPr>
            <w:tcW w:w="1559" w:type="dxa"/>
          </w:tcPr>
          <w:p w14:paraId="4181FF02" w14:textId="77777777" w:rsidR="00C65C2F" w:rsidRPr="00336E9C" w:rsidRDefault="00C65C2F" w:rsidP="0054389D">
            <w:pPr>
              <w:rPr>
                <w:lang w:val="en-US"/>
              </w:rPr>
            </w:pPr>
            <w:r>
              <w:rPr>
                <w:lang w:val="en-US"/>
              </w:rPr>
              <w:t>Q</w:t>
            </w:r>
            <w:r w:rsidRPr="00C63F57">
              <w:rPr>
                <w:lang w:val="en-US"/>
              </w:rPr>
              <w:t>ualitative</w:t>
            </w:r>
            <w:r>
              <w:rPr>
                <w:lang w:val="en-US"/>
              </w:rPr>
              <w:t>.</w:t>
            </w:r>
            <w:r w:rsidRPr="00C63F57">
              <w:rPr>
                <w:lang w:val="en-US"/>
              </w:rPr>
              <w:t xml:space="preserve"> </w:t>
            </w:r>
            <w:r>
              <w:rPr>
                <w:lang w:val="en-US"/>
              </w:rPr>
              <w:t>E</w:t>
            </w:r>
            <w:r w:rsidRPr="00C63F57">
              <w:rPr>
                <w:lang w:val="en-US"/>
              </w:rPr>
              <w:t>xplorative desi</w:t>
            </w:r>
            <w:r>
              <w:rPr>
                <w:lang w:val="en-US"/>
              </w:rPr>
              <w:t>gn</w:t>
            </w:r>
          </w:p>
        </w:tc>
        <w:tc>
          <w:tcPr>
            <w:tcW w:w="3119" w:type="dxa"/>
          </w:tcPr>
          <w:p w14:paraId="093B2FDF" w14:textId="5F41FD4F" w:rsidR="00C65C2F" w:rsidRPr="00336E9C" w:rsidRDefault="00B47E8E" w:rsidP="0054389D">
            <w:pPr>
              <w:rPr>
                <w:lang w:val="en-US"/>
              </w:rPr>
            </w:pPr>
            <w:r w:rsidRPr="00B47E8E">
              <w:rPr>
                <w:lang w:val="en-US"/>
              </w:rPr>
              <w:t xml:space="preserve">The author identified one main theme ‘a relief with an opportunity for emotional and physical connection with the </w:t>
            </w:r>
            <w:r w:rsidRPr="00B47E8E">
              <w:rPr>
                <w:lang w:val="en-US"/>
              </w:rPr>
              <w:lastRenderedPageBreak/>
              <w:t xml:space="preserve">baby’, with four categories “appreciating the structure,” “providing self-esteem and self-confidence,’ ‘connecting with the baby’ and ‘discovering the baby's presence’. The mothers reported that it was a positive experience and helped them feel attached to their baby during the infant massage and found that they integrated this knowledge into their everyday life.  It helped establish a deeper connection with their baby and offered an opportunity to spend time with them. They also appreciated the baby’s response to massage and found that they felt </w:t>
            </w:r>
            <w:proofErr w:type="spellStart"/>
            <w:r w:rsidRPr="00B47E8E">
              <w:rPr>
                <w:lang w:val="en-US"/>
              </w:rPr>
              <w:t>energised</w:t>
            </w:r>
            <w:proofErr w:type="spellEnd"/>
            <w:r w:rsidRPr="00B47E8E">
              <w:rPr>
                <w:lang w:val="en-US"/>
              </w:rPr>
              <w:t xml:space="preserve">. Infant massage also provided the women with a useful technique to calm their baby down without breastfeeding, with the women reporting that they felt empowered to use what they had learnt. The women also valued the education that they received surrounding baby cues, signs and behaviours. Recognising the small sample size and that the interviews were conducted from a few weeks to six months after participation in the program, with memory changing over time it therefore this may have influenced their answers. The findings suggest that baby massage is an effective technique to </w:t>
            </w:r>
            <w:r w:rsidRPr="00B47E8E">
              <w:rPr>
                <w:lang w:val="en-US"/>
              </w:rPr>
              <w:lastRenderedPageBreak/>
              <w:t xml:space="preserve">strengthen the mother-infant attachment.  </w:t>
            </w:r>
          </w:p>
        </w:tc>
      </w:tr>
      <w:tr w:rsidR="00C65C2F" w14:paraId="689FBE82" w14:textId="77777777" w:rsidTr="00D757A7">
        <w:trPr>
          <w:trHeight w:val="690"/>
        </w:trPr>
        <w:tc>
          <w:tcPr>
            <w:tcW w:w="1701" w:type="dxa"/>
          </w:tcPr>
          <w:p w14:paraId="57738394" w14:textId="77777777" w:rsidR="00C65C2F" w:rsidRPr="00BC29D5" w:rsidRDefault="00C65C2F" w:rsidP="004345E5">
            <w:pPr>
              <w:rPr>
                <w:lang w:val="en-US"/>
              </w:rPr>
            </w:pPr>
            <w:bookmarkStart w:id="5" w:name="_Hlk83652907"/>
            <w:r w:rsidRPr="00881529">
              <w:rPr>
                <w:lang w:val="en-US"/>
              </w:rPr>
              <w:lastRenderedPageBreak/>
              <w:t xml:space="preserve">Nishikawa, M.; Sakakibara, </w:t>
            </w:r>
            <w:proofErr w:type="spellStart"/>
            <w:proofErr w:type="gramStart"/>
            <w:r w:rsidRPr="00881529">
              <w:rPr>
                <w:lang w:val="en-US"/>
              </w:rPr>
              <w:t>H.Effect</w:t>
            </w:r>
            <w:proofErr w:type="spellEnd"/>
            <w:proofErr w:type="gramEnd"/>
            <w:r w:rsidRPr="00881529">
              <w:rPr>
                <w:lang w:val="en-US"/>
              </w:rPr>
              <w:t xml:space="preserve"> of nursing intervention program using abdominal palpation of Leopold's maneuvers on maternal-fetal attachment Reproductive Health 2013;10 (1) (no pagination)(12):</w:t>
            </w:r>
          </w:p>
        </w:tc>
        <w:tc>
          <w:tcPr>
            <w:tcW w:w="851" w:type="dxa"/>
          </w:tcPr>
          <w:p w14:paraId="058BA9FF" w14:textId="77777777" w:rsidR="00C65C2F" w:rsidRPr="00BC29D5" w:rsidRDefault="00C65C2F" w:rsidP="004345E5">
            <w:pPr>
              <w:rPr>
                <w:lang w:val="en-US"/>
              </w:rPr>
            </w:pPr>
            <w:r>
              <w:rPr>
                <w:lang w:val="en-US"/>
              </w:rPr>
              <w:t>2013</w:t>
            </w:r>
          </w:p>
        </w:tc>
        <w:tc>
          <w:tcPr>
            <w:tcW w:w="1984" w:type="dxa"/>
          </w:tcPr>
          <w:p w14:paraId="5A055E52" w14:textId="77777777" w:rsidR="00C65C2F" w:rsidRPr="00EA3433" w:rsidRDefault="00C65C2F" w:rsidP="004345E5">
            <w:pPr>
              <w:rPr>
                <w:lang w:val="en-US"/>
              </w:rPr>
            </w:pPr>
            <w:r w:rsidRPr="00EA3433">
              <w:rPr>
                <w:lang w:val="en-US"/>
              </w:rPr>
              <w:t>Convenience</w:t>
            </w:r>
          </w:p>
          <w:p w14:paraId="1B0062F5" w14:textId="77777777" w:rsidR="00C65C2F" w:rsidRDefault="00C65C2F" w:rsidP="004345E5">
            <w:pPr>
              <w:rPr>
                <w:lang w:val="en-US"/>
              </w:rPr>
            </w:pPr>
            <w:r w:rsidRPr="00EA3433">
              <w:rPr>
                <w:lang w:val="en-US"/>
              </w:rPr>
              <w:t>sampling.</w:t>
            </w:r>
            <w:r>
              <w:rPr>
                <w:lang w:val="en-US"/>
              </w:rPr>
              <w:t xml:space="preserve"> </w:t>
            </w:r>
          </w:p>
          <w:p w14:paraId="78E10B72" w14:textId="77777777" w:rsidR="00C65C2F" w:rsidRDefault="00C65C2F" w:rsidP="004345E5">
            <w:pPr>
              <w:rPr>
                <w:lang w:val="en-US"/>
              </w:rPr>
            </w:pPr>
          </w:p>
          <w:p w14:paraId="6C810853" w14:textId="77777777" w:rsidR="00C65C2F" w:rsidRDefault="00C65C2F" w:rsidP="004345E5">
            <w:pPr>
              <w:rPr>
                <w:lang w:val="en-US"/>
              </w:rPr>
            </w:pPr>
            <w:r>
              <w:rPr>
                <w:lang w:val="en-US"/>
              </w:rPr>
              <w:t>Pregnant Japanese women</w:t>
            </w:r>
          </w:p>
          <w:p w14:paraId="2D29585B" w14:textId="77777777" w:rsidR="00C65C2F" w:rsidRDefault="00C65C2F" w:rsidP="004345E5">
            <w:pPr>
              <w:rPr>
                <w:lang w:val="en-US"/>
              </w:rPr>
            </w:pPr>
            <w:r>
              <w:rPr>
                <w:lang w:val="en-US"/>
              </w:rPr>
              <w:t>Singleton pregnancy</w:t>
            </w:r>
          </w:p>
          <w:p w14:paraId="262F6CCF" w14:textId="77777777" w:rsidR="00C65C2F" w:rsidRDefault="00C65C2F" w:rsidP="004345E5">
            <w:pPr>
              <w:rPr>
                <w:lang w:val="en-US"/>
              </w:rPr>
            </w:pPr>
            <w:r>
              <w:rPr>
                <w:lang w:val="en-US"/>
              </w:rPr>
              <w:t xml:space="preserve">&gt;30 weeks pregnant </w:t>
            </w:r>
          </w:p>
          <w:p w14:paraId="046DFB33" w14:textId="77777777" w:rsidR="00C65C2F" w:rsidRDefault="00C65C2F" w:rsidP="004345E5">
            <w:pPr>
              <w:rPr>
                <w:lang w:val="en-US"/>
              </w:rPr>
            </w:pPr>
            <w:r>
              <w:rPr>
                <w:lang w:val="en-US"/>
              </w:rPr>
              <w:t>Regular prenatal care through the hospital</w:t>
            </w:r>
          </w:p>
          <w:p w14:paraId="0A4A7746" w14:textId="77777777" w:rsidR="00C65C2F" w:rsidRDefault="00C65C2F" w:rsidP="004345E5">
            <w:pPr>
              <w:rPr>
                <w:lang w:val="en-US"/>
              </w:rPr>
            </w:pPr>
            <w:r>
              <w:rPr>
                <w:lang w:val="en-US"/>
              </w:rPr>
              <w:t xml:space="preserve">No complications </w:t>
            </w:r>
          </w:p>
          <w:p w14:paraId="65CE5E31" w14:textId="77777777" w:rsidR="00C65C2F" w:rsidRDefault="00C65C2F" w:rsidP="004345E5">
            <w:pPr>
              <w:rPr>
                <w:lang w:val="en-US"/>
              </w:rPr>
            </w:pPr>
          </w:p>
          <w:p w14:paraId="39006C9F" w14:textId="77777777" w:rsidR="00C65C2F" w:rsidRDefault="00C65C2F" w:rsidP="004345E5">
            <w:pPr>
              <w:rPr>
                <w:lang w:val="en-US"/>
              </w:rPr>
            </w:pPr>
            <w:r>
              <w:rPr>
                <w:lang w:val="en-US"/>
              </w:rPr>
              <w:t>N=227</w:t>
            </w:r>
          </w:p>
          <w:p w14:paraId="6053DC09" w14:textId="77777777" w:rsidR="00C65C2F" w:rsidRDefault="00C65C2F" w:rsidP="004345E5">
            <w:pPr>
              <w:rPr>
                <w:lang w:val="en-US"/>
              </w:rPr>
            </w:pPr>
          </w:p>
          <w:p w14:paraId="0C2D4207" w14:textId="77777777" w:rsidR="00C65C2F" w:rsidRDefault="00C65C2F" w:rsidP="004345E5">
            <w:pPr>
              <w:rPr>
                <w:lang w:val="en-US"/>
              </w:rPr>
            </w:pPr>
            <w:r>
              <w:rPr>
                <w:lang w:val="en-US"/>
              </w:rPr>
              <w:t>Intervention group: n=88</w:t>
            </w:r>
          </w:p>
          <w:p w14:paraId="3F4ACA94" w14:textId="77777777" w:rsidR="00C65C2F" w:rsidRDefault="00C65C2F" w:rsidP="004345E5">
            <w:pPr>
              <w:rPr>
                <w:lang w:val="en-US"/>
              </w:rPr>
            </w:pPr>
            <w:r>
              <w:rPr>
                <w:lang w:val="en-US"/>
              </w:rPr>
              <w:t>Control group: n=139</w:t>
            </w:r>
          </w:p>
          <w:p w14:paraId="334A66E9" w14:textId="77777777" w:rsidR="00C65C2F" w:rsidRDefault="00C65C2F" w:rsidP="004345E5">
            <w:pPr>
              <w:rPr>
                <w:lang w:val="en-US"/>
              </w:rPr>
            </w:pPr>
          </w:p>
          <w:p w14:paraId="485AB5A3" w14:textId="77777777" w:rsidR="00C65C2F" w:rsidRPr="00336E9C" w:rsidRDefault="00C65C2F" w:rsidP="004345E5">
            <w:pPr>
              <w:rPr>
                <w:lang w:val="en-US"/>
              </w:rPr>
            </w:pPr>
          </w:p>
        </w:tc>
        <w:tc>
          <w:tcPr>
            <w:tcW w:w="3828" w:type="dxa"/>
          </w:tcPr>
          <w:p w14:paraId="5AF70282" w14:textId="77777777" w:rsidR="00C65C2F" w:rsidRDefault="00C65C2F" w:rsidP="004345E5">
            <w:r>
              <w:rPr>
                <w:lang w:val="en-US"/>
              </w:rPr>
              <w:t xml:space="preserve">Intervention group: received </w:t>
            </w:r>
            <w:r>
              <w:t>education through the pre-mothers</w:t>
            </w:r>
            <w:r>
              <w:rPr>
                <w:rFonts w:ascii="Arial" w:hAnsi="Arial" w:cs="Arial"/>
              </w:rPr>
              <w:t xml:space="preserve">’ </w:t>
            </w:r>
            <w:r>
              <w:t xml:space="preserve">classes (X3; </w:t>
            </w:r>
            <w:proofErr w:type="gramStart"/>
            <w:r>
              <w:t>30, 32 &amp; 34 weeks</w:t>
            </w:r>
            <w:proofErr w:type="gramEnd"/>
            <w:r>
              <w:t xml:space="preserve"> gestation) and the abdominal palpation intervention. 1:1 with midwife explaining the fetal position then group discussion (approx. 1-1.5 hrs)</w:t>
            </w:r>
          </w:p>
          <w:p w14:paraId="51281C54" w14:textId="77777777" w:rsidR="00C65C2F" w:rsidRDefault="00C65C2F" w:rsidP="004345E5"/>
          <w:p w14:paraId="0AD399F6" w14:textId="77777777" w:rsidR="00C65C2F" w:rsidRDefault="00C65C2F" w:rsidP="004345E5">
            <w:r>
              <w:rPr>
                <w:lang w:val="en-US"/>
              </w:rPr>
              <w:t>Control group: routine care receiving education</w:t>
            </w:r>
            <w:r>
              <w:t xml:space="preserve"> through the pre-mothers</w:t>
            </w:r>
            <w:r>
              <w:rPr>
                <w:rFonts w:ascii="Arial" w:hAnsi="Arial" w:cs="Arial"/>
              </w:rPr>
              <w:t xml:space="preserve">’ </w:t>
            </w:r>
            <w:r>
              <w:t xml:space="preserve">classes (X3; </w:t>
            </w:r>
            <w:proofErr w:type="gramStart"/>
            <w:r>
              <w:t>30,32 &amp; 34 weeks</w:t>
            </w:r>
            <w:proofErr w:type="gramEnd"/>
            <w:r>
              <w:t xml:space="preserve"> gestation).</w:t>
            </w:r>
          </w:p>
          <w:p w14:paraId="72C624DE" w14:textId="77777777" w:rsidR="00C65C2F" w:rsidRDefault="00C65C2F" w:rsidP="004345E5">
            <w:pPr>
              <w:rPr>
                <w:lang w:val="en-US"/>
              </w:rPr>
            </w:pPr>
          </w:p>
          <w:p w14:paraId="368142D3" w14:textId="77777777" w:rsidR="00C65C2F" w:rsidRPr="00336E9C" w:rsidRDefault="00C65C2F" w:rsidP="004345E5">
            <w:pPr>
              <w:rPr>
                <w:lang w:val="en-US"/>
              </w:rPr>
            </w:pPr>
          </w:p>
        </w:tc>
        <w:tc>
          <w:tcPr>
            <w:tcW w:w="992" w:type="dxa"/>
          </w:tcPr>
          <w:p w14:paraId="17ED5AF7" w14:textId="77777777" w:rsidR="00C65C2F" w:rsidRDefault="00C65C2F" w:rsidP="004345E5">
            <w:pPr>
              <w:rPr>
                <w:lang w:val="en-US"/>
              </w:rPr>
            </w:pPr>
            <w:r>
              <w:rPr>
                <w:lang w:val="en-US"/>
              </w:rPr>
              <w:t>Japan</w:t>
            </w:r>
          </w:p>
        </w:tc>
        <w:tc>
          <w:tcPr>
            <w:tcW w:w="1559" w:type="dxa"/>
          </w:tcPr>
          <w:p w14:paraId="07C7860F" w14:textId="77777777" w:rsidR="00C65C2F" w:rsidRPr="00336E9C" w:rsidRDefault="00C65C2F" w:rsidP="004345E5">
            <w:pPr>
              <w:rPr>
                <w:lang w:val="en-US"/>
              </w:rPr>
            </w:pPr>
            <w:r>
              <w:rPr>
                <w:lang w:val="en-US"/>
              </w:rPr>
              <w:t xml:space="preserve">Experimental </w:t>
            </w:r>
          </w:p>
        </w:tc>
        <w:tc>
          <w:tcPr>
            <w:tcW w:w="3119" w:type="dxa"/>
          </w:tcPr>
          <w:p w14:paraId="13421156" w14:textId="225E6619" w:rsidR="00C65C2F" w:rsidRPr="00336E9C" w:rsidRDefault="002078B5" w:rsidP="004345E5">
            <w:pPr>
              <w:rPr>
                <w:lang w:val="en-US"/>
              </w:rPr>
            </w:pPr>
            <w:r w:rsidRPr="002078B5">
              <w:rPr>
                <w:lang w:val="en-US"/>
              </w:rPr>
              <w:t xml:space="preserve">The PAI score in the intervention group was significantly higher (P&lt; 0.01) at the 32nd, 34th, and 36th weeks’ gestation compared to the baseline. The study demonstrated that the intervention was effective for promoting maternal-fetal attachment. In addition, maternal awareness (P &lt; 0.01) and the frequency of talking to the fetus (P &lt; 0.05 or P &lt; 0.01) was higher in the intervention group than in the control group at the 32nd, 34th, and 36th gestational weeks. Recognising that the participants were only from one setting, and they were not randomly assigned is a limitation. The findings suggest that as pregnancy progresses maternal-fetal attachment develops and interventions such as abdominal palpation assist the woman with awareness of the fetal position. Awareness of the fetal position and talking to the fetus appear to be effective in supporting maternal-fetal attachment.  </w:t>
            </w:r>
          </w:p>
        </w:tc>
      </w:tr>
      <w:bookmarkEnd w:id="5"/>
      <w:tr w:rsidR="00C65C2F" w14:paraId="5DD65260" w14:textId="77777777" w:rsidTr="00D757A7">
        <w:trPr>
          <w:trHeight w:val="142"/>
        </w:trPr>
        <w:tc>
          <w:tcPr>
            <w:tcW w:w="1701" w:type="dxa"/>
          </w:tcPr>
          <w:p w14:paraId="535C7481" w14:textId="77777777" w:rsidR="00C65C2F" w:rsidRPr="002465A2" w:rsidRDefault="00C65C2F" w:rsidP="000D4649">
            <w:pPr>
              <w:rPr>
                <w:lang w:val="en-US"/>
              </w:rPr>
            </w:pPr>
            <w:r w:rsidRPr="002465A2">
              <w:rPr>
                <w:lang w:val="en-US"/>
              </w:rPr>
              <w:t>Persico, G.; Antolini, L.; Vergani, P.; Costantini, W.; Nardi, M. T.; Bellotti, L.</w:t>
            </w:r>
          </w:p>
          <w:p w14:paraId="1CEE50FB" w14:textId="77777777" w:rsidR="00C65C2F" w:rsidRPr="002465A2" w:rsidRDefault="00C65C2F" w:rsidP="000D4649">
            <w:pPr>
              <w:rPr>
                <w:lang w:val="en-US"/>
              </w:rPr>
            </w:pPr>
            <w:r w:rsidRPr="002465A2">
              <w:rPr>
                <w:lang w:val="en-US"/>
              </w:rPr>
              <w:lastRenderedPageBreak/>
              <w:t>Maternal singing of lullabies during pregnancy and after birth: Effects on mother-infant bonding and on newborns' behaviour. Concurrent Cohort Study</w:t>
            </w:r>
          </w:p>
          <w:p w14:paraId="7DA57809" w14:textId="77777777" w:rsidR="00C65C2F" w:rsidRPr="002465A2" w:rsidRDefault="00C65C2F" w:rsidP="000D4649">
            <w:pPr>
              <w:rPr>
                <w:lang w:val="en-US"/>
              </w:rPr>
            </w:pPr>
            <w:r w:rsidRPr="002465A2">
              <w:rPr>
                <w:lang w:val="en-US"/>
              </w:rPr>
              <w:t>Women &amp; Birth: Journal of the Australian College of Midwives;30(4</w:t>
            </w:r>
            <w:proofErr w:type="gramStart"/>
            <w:r w:rsidRPr="002465A2">
              <w:rPr>
                <w:lang w:val="en-US"/>
              </w:rPr>
              <w:t>):e</w:t>
            </w:r>
            <w:proofErr w:type="gramEnd"/>
            <w:r w:rsidRPr="002465A2">
              <w:rPr>
                <w:lang w:val="en-US"/>
              </w:rPr>
              <w:t>214-e220</w:t>
            </w:r>
          </w:p>
          <w:p w14:paraId="4FFADCB7" w14:textId="77777777" w:rsidR="00C65C2F" w:rsidRPr="00336E9C" w:rsidRDefault="00C65C2F" w:rsidP="000D4649">
            <w:pPr>
              <w:rPr>
                <w:lang w:val="en-US"/>
              </w:rPr>
            </w:pPr>
          </w:p>
        </w:tc>
        <w:tc>
          <w:tcPr>
            <w:tcW w:w="851" w:type="dxa"/>
          </w:tcPr>
          <w:p w14:paraId="65F2449A" w14:textId="77777777" w:rsidR="00C65C2F" w:rsidRPr="00336E9C" w:rsidRDefault="00C65C2F" w:rsidP="000D4649">
            <w:pPr>
              <w:rPr>
                <w:lang w:val="en-US"/>
              </w:rPr>
            </w:pPr>
            <w:r>
              <w:rPr>
                <w:lang w:val="en-US"/>
              </w:rPr>
              <w:lastRenderedPageBreak/>
              <w:t>2017</w:t>
            </w:r>
          </w:p>
        </w:tc>
        <w:tc>
          <w:tcPr>
            <w:tcW w:w="1984" w:type="dxa"/>
          </w:tcPr>
          <w:p w14:paraId="1A3EA5E8" w14:textId="77777777" w:rsidR="00C65C2F" w:rsidRPr="00EA3433" w:rsidRDefault="00C65C2F" w:rsidP="008C11D1">
            <w:pPr>
              <w:rPr>
                <w:lang w:val="en-US"/>
              </w:rPr>
            </w:pPr>
            <w:r w:rsidRPr="00EA3433">
              <w:rPr>
                <w:lang w:val="en-US"/>
              </w:rPr>
              <w:t>Convenience</w:t>
            </w:r>
          </w:p>
          <w:p w14:paraId="706F8693" w14:textId="77777777" w:rsidR="00C65C2F" w:rsidRDefault="00C65C2F" w:rsidP="008C11D1">
            <w:pPr>
              <w:rPr>
                <w:lang w:val="en-US"/>
              </w:rPr>
            </w:pPr>
            <w:r w:rsidRPr="00EA3433">
              <w:rPr>
                <w:lang w:val="en-US"/>
              </w:rPr>
              <w:t>sampling</w:t>
            </w:r>
            <w:r>
              <w:rPr>
                <w:lang w:val="en-US"/>
              </w:rPr>
              <w:t xml:space="preserve"> </w:t>
            </w:r>
          </w:p>
          <w:p w14:paraId="018AB8AE" w14:textId="77777777" w:rsidR="00C65C2F" w:rsidRDefault="00C65C2F" w:rsidP="008C11D1">
            <w:pPr>
              <w:rPr>
                <w:lang w:val="en-US"/>
              </w:rPr>
            </w:pPr>
          </w:p>
          <w:p w14:paraId="41DBA7AE" w14:textId="77777777" w:rsidR="00C65C2F" w:rsidRDefault="00C65C2F" w:rsidP="008C11D1">
            <w:pPr>
              <w:rPr>
                <w:lang w:val="en-US"/>
              </w:rPr>
            </w:pPr>
            <w:r>
              <w:rPr>
                <w:lang w:val="en-US"/>
              </w:rPr>
              <w:t>Pregnant women (</w:t>
            </w:r>
            <w:r w:rsidRPr="00D82956">
              <w:rPr>
                <w:lang w:val="en-US"/>
              </w:rPr>
              <w:t>24 weeks of gestational</w:t>
            </w:r>
            <w:r w:rsidRPr="00D82956">
              <w:rPr>
                <w:lang w:val="en-US"/>
              </w:rPr>
              <w:br/>
              <w:t>age)</w:t>
            </w:r>
          </w:p>
          <w:p w14:paraId="22BC8818" w14:textId="77777777" w:rsidR="00C65C2F" w:rsidRDefault="00C65C2F" w:rsidP="000D4649">
            <w:pPr>
              <w:rPr>
                <w:lang w:val="en-US"/>
              </w:rPr>
            </w:pPr>
            <w:r>
              <w:rPr>
                <w:lang w:val="en-US"/>
              </w:rPr>
              <w:lastRenderedPageBreak/>
              <w:t>&gt;18 years</w:t>
            </w:r>
          </w:p>
          <w:p w14:paraId="35BDC368" w14:textId="77777777" w:rsidR="00C65C2F" w:rsidRDefault="00C65C2F" w:rsidP="000D4649">
            <w:pPr>
              <w:rPr>
                <w:lang w:val="en-US"/>
              </w:rPr>
            </w:pPr>
            <w:r w:rsidRPr="00690521">
              <w:rPr>
                <w:lang w:val="en-US"/>
              </w:rPr>
              <w:t>Italian language</w:t>
            </w:r>
            <w:r>
              <w:rPr>
                <w:lang w:val="en-US"/>
              </w:rPr>
              <w:t xml:space="preserve"> &amp;</w:t>
            </w:r>
          </w:p>
          <w:p w14:paraId="4BFE3995" w14:textId="77777777" w:rsidR="00C65C2F" w:rsidRDefault="00C65C2F" w:rsidP="000D4649">
            <w:pPr>
              <w:rPr>
                <w:lang w:val="en-US"/>
              </w:rPr>
            </w:pPr>
            <w:r w:rsidRPr="00690521">
              <w:rPr>
                <w:lang w:val="en-US"/>
              </w:rPr>
              <w:t>uncomplicated singleton pregnancies</w:t>
            </w:r>
            <w:r>
              <w:rPr>
                <w:lang w:val="en-US"/>
              </w:rPr>
              <w:t>.</w:t>
            </w:r>
          </w:p>
          <w:p w14:paraId="72F3E9EF" w14:textId="77777777" w:rsidR="00C65C2F" w:rsidRDefault="00C65C2F" w:rsidP="000D4649">
            <w:pPr>
              <w:rPr>
                <w:lang w:val="en-US"/>
              </w:rPr>
            </w:pPr>
          </w:p>
          <w:p w14:paraId="126269BE" w14:textId="77777777" w:rsidR="00C65C2F" w:rsidRDefault="00C65C2F" w:rsidP="000D4649">
            <w:pPr>
              <w:rPr>
                <w:lang w:val="en-US"/>
              </w:rPr>
            </w:pPr>
            <w:r>
              <w:rPr>
                <w:lang w:val="en-US"/>
              </w:rPr>
              <w:t>N=196</w:t>
            </w:r>
          </w:p>
          <w:p w14:paraId="647F517F" w14:textId="77777777" w:rsidR="00C65C2F" w:rsidRDefault="00C65C2F" w:rsidP="000D4649">
            <w:pPr>
              <w:rPr>
                <w:lang w:val="en-US"/>
              </w:rPr>
            </w:pPr>
            <w:r w:rsidRPr="00080F15">
              <w:rPr>
                <w:sz w:val="20"/>
                <w:szCs w:val="20"/>
              </w:rPr>
              <w:t xml:space="preserve">A </w:t>
            </w:r>
            <w:r w:rsidRPr="00082E6D">
              <w:rPr>
                <w:lang w:val="en-US"/>
              </w:rPr>
              <w:t>total of twenty-eight women did not complete the study (n=14) experimental and (n=14) from the control group</w:t>
            </w:r>
          </w:p>
          <w:p w14:paraId="03666D2D" w14:textId="77777777" w:rsidR="00C65C2F" w:rsidRPr="00B14961" w:rsidRDefault="00C65C2F" w:rsidP="000D4649">
            <w:pPr>
              <w:rPr>
                <w:lang w:val="en-US"/>
              </w:rPr>
            </w:pPr>
            <w:r>
              <w:rPr>
                <w:lang w:val="en-US"/>
              </w:rPr>
              <w:t>n=83 singing cohort (s</w:t>
            </w:r>
            <w:r w:rsidRPr="00B14961">
              <w:rPr>
                <w:lang w:val="en-US"/>
              </w:rPr>
              <w:t>ing</w:t>
            </w:r>
          </w:p>
          <w:p w14:paraId="0B770A61" w14:textId="77777777" w:rsidR="00C65C2F" w:rsidRDefault="00C65C2F" w:rsidP="000D4649">
            <w:pPr>
              <w:rPr>
                <w:lang w:val="en-US"/>
              </w:rPr>
            </w:pPr>
            <w:r w:rsidRPr="00B14961">
              <w:rPr>
                <w:lang w:val="en-US"/>
              </w:rPr>
              <w:t>lullabies during pregnancy</w:t>
            </w:r>
            <w:r>
              <w:rPr>
                <w:lang w:val="en-US"/>
              </w:rPr>
              <w:t>)</w:t>
            </w:r>
          </w:p>
          <w:p w14:paraId="70D5D319" w14:textId="77777777" w:rsidR="00C65C2F" w:rsidRDefault="00C65C2F" w:rsidP="000D4649">
            <w:pPr>
              <w:rPr>
                <w:lang w:val="en-US"/>
              </w:rPr>
            </w:pPr>
            <w:r>
              <w:rPr>
                <w:lang w:val="en-US"/>
              </w:rPr>
              <w:t>n=85 concurrent cohort (</w:t>
            </w:r>
            <w:r w:rsidRPr="00B14961">
              <w:rPr>
                <w:lang w:val="en-US"/>
              </w:rPr>
              <w:t>non-singing women</w:t>
            </w:r>
            <w:r>
              <w:rPr>
                <w:lang w:val="en-US"/>
              </w:rPr>
              <w:t>)</w:t>
            </w:r>
          </w:p>
          <w:p w14:paraId="56105832" w14:textId="77777777" w:rsidR="00C65C2F" w:rsidRPr="00C64DBE" w:rsidRDefault="00C65C2F" w:rsidP="000D4649"/>
        </w:tc>
        <w:tc>
          <w:tcPr>
            <w:tcW w:w="3828" w:type="dxa"/>
          </w:tcPr>
          <w:p w14:paraId="4C146894" w14:textId="77777777" w:rsidR="00C65C2F" w:rsidRPr="000D4649" w:rsidRDefault="00C65C2F" w:rsidP="008C11D1">
            <w:pPr>
              <w:rPr>
                <w:lang w:val="en-US"/>
              </w:rPr>
            </w:pPr>
            <w:r w:rsidRPr="000D4649">
              <w:rPr>
                <w:lang w:val="en-US"/>
              </w:rPr>
              <w:lastRenderedPageBreak/>
              <w:t>To assess the effects of mothers singing lullabies</w:t>
            </w:r>
            <w:r>
              <w:rPr>
                <w:lang w:val="en-US"/>
              </w:rPr>
              <w:t xml:space="preserve"> </w:t>
            </w:r>
            <w:r w:rsidRPr="000D4649">
              <w:rPr>
                <w:lang w:val="en-US"/>
              </w:rPr>
              <w:t>on both prenatal attachment and postnatal mother–infant bonding</w:t>
            </w:r>
          </w:p>
          <w:p w14:paraId="45FCDD9E" w14:textId="77777777" w:rsidR="00C65C2F" w:rsidRDefault="00C65C2F" w:rsidP="008C11D1">
            <w:pPr>
              <w:rPr>
                <w:lang w:val="en-US"/>
              </w:rPr>
            </w:pPr>
            <w:r w:rsidRPr="000D4649">
              <w:rPr>
                <w:lang w:val="en-US"/>
              </w:rPr>
              <w:t>by means of established and validated questionnaires.</w:t>
            </w:r>
          </w:p>
          <w:p w14:paraId="10CEC6CD" w14:textId="77777777" w:rsidR="00C65C2F" w:rsidRDefault="00C65C2F" w:rsidP="008C11D1">
            <w:pPr>
              <w:rPr>
                <w:lang w:val="en-US"/>
              </w:rPr>
            </w:pPr>
          </w:p>
          <w:p w14:paraId="67AD5620" w14:textId="77777777" w:rsidR="00C65C2F" w:rsidRDefault="00C65C2F" w:rsidP="008C11D1">
            <w:pPr>
              <w:rPr>
                <w:lang w:val="en-US"/>
              </w:rPr>
            </w:pPr>
            <w:r>
              <w:rPr>
                <w:lang w:val="en-US"/>
              </w:rPr>
              <w:lastRenderedPageBreak/>
              <w:t>14 weekly sessions (from 24 weeks gestation).</w:t>
            </w:r>
          </w:p>
          <w:p w14:paraId="7FCDF78B" w14:textId="77777777" w:rsidR="00C65C2F" w:rsidRDefault="00C65C2F" w:rsidP="008C11D1">
            <w:pPr>
              <w:rPr>
                <w:lang w:val="en-US"/>
              </w:rPr>
            </w:pPr>
          </w:p>
          <w:p w14:paraId="1B9E7B3F" w14:textId="77777777" w:rsidR="00C65C2F" w:rsidRPr="00DA3FDB" w:rsidRDefault="00C65C2F" w:rsidP="008C11D1">
            <w:pPr>
              <w:rPr>
                <w:lang w:val="en-US"/>
              </w:rPr>
            </w:pPr>
            <w:r>
              <w:rPr>
                <w:lang w:val="en-US"/>
              </w:rPr>
              <w:t xml:space="preserve">Singing cohort: provided </w:t>
            </w:r>
            <w:r w:rsidRPr="00DA3FDB">
              <w:rPr>
                <w:lang w:val="en-US"/>
              </w:rPr>
              <w:t>traditional,</w:t>
            </w:r>
          </w:p>
          <w:p w14:paraId="29EADB28" w14:textId="77777777" w:rsidR="00C65C2F" w:rsidRDefault="00C65C2F" w:rsidP="008C11D1">
            <w:pPr>
              <w:rPr>
                <w:lang w:val="en-US"/>
              </w:rPr>
            </w:pPr>
            <w:r w:rsidRPr="00DA3FDB">
              <w:rPr>
                <w:lang w:val="en-US"/>
              </w:rPr>
              <w:t>loving and playful songs</w:t>
            </w:r>
            <w:r>
              <w:rPr>
                <w:lang w:val="en-US"/>
              </w:rPr>
              <w:t>. Prior to the antenatal session then after four weeks invited to continue singing at home. Received additional education about maternal singing in the antenatal classes. The singing cohort asked to record frequency of singing each week &amp; reaction of the fetus.</w:t>
            </w:r>
          </w:p>
          <w:p w14:paraId="31E65B02" w14:textId="77777777" w:rsidR="00C65C2F" w:rsidRDefault="00C65C2F" w:rsidP="008C11D1">
            <w:pPr>
              <w:rPr>
                <w:lang w:val="en-US"/>
              </w:rPr>
            </w:pPr>
          </w:p>
          <w:p w14:paraId="6D3E2E85" w14:textId="77777777" w:rsidR="00C65C2F" w:rsidRDefault="00C65C2F" w:rsidP="008C11D1">
            <w:pPr>
              <w:rPr>
                <w:lang w:val="en-US"/>
              </w:rPr>
            </w:pPr>
            <w:r>
              <w:rPr>
                <w:lang w:val="en-US"/>
              </w:rPr>
              <w:t xml:space="preserve">Concurrent cohort: received standard antenatal classes singing lullabies was not covered. Women left free to sing if they wanted to. Women were asked if they sung lullabies regularly. </w:t>
            </w:r>
          </w:p>
        </w:tc>
        <w:tc>
          <w:tcPr>
            <w:tcW w:w="992" w:type="dxa"/>
          </w:tcPr>
          <w:p w14:paraId="058B9982" w14:textId="77777777" w:rsidR="00C65C2F" w:rsidRDefault="00C65C2F" w:rsidP="008C11D1">
            <w:pPr>
              <w:rPr>
                <w:lang w:val="en-US"/>
              </w:rPr>
            </w:pPr>
            <w:r>
              <w:rPr>
                <w:lang w:val="en-US"/>
              </w:rPr>
              <w:lastRenderedPageBreak/>
              <w:t>Italy</w:t>
            </w:r>
          </w:p>
        </w:tc>
        <w:tc>
          <w:tcPr>
            <w:tcW w:w="1559" w:type="dxa"/>
          </w:tcPr>
          <w:p w14:paraId="578CC6FF" w14:textId="77777777" w:rsidR="00C65C2F" w:rsidRPr="00336E9C" w:rsidRDefault="00C65C2F" w:rsidP="008C11D1">
            <w:pPr>
              <w:rPr>
                <w:lang w:val="en-US"/>
              </w:rPr>
            </w:pPr>
            <w:r>
              <w:rPr>
                <w:lang w:val="en-US"/>
              </w:rPr>
              <w:t>Q</w:t>
            </w:r>
            <w:r w:rsidRPr="001A10BF">
              <w:rPr>
                <w:lang w:val="en-US"/>
              </w:rPr>
              <w:t>uasi-randomized</w:t>
            </w:r>
          </w:p>
        </w:tc>
        <w:tc>
          <w:tcPr>
            <w:tcW w:w="3119" w:type="dxa"/>
          </w:tcPr>
          <w:p w14:paraId="4840179A" w14:textId="46075541" w:rsidR="00C65C2F" w:rsidRPr="00336E9C" w:rsidRDefault="00B47E8E" w:rsidP="008C11D1">
            <w:pPr>
              <w:rPr>
                <w:lang w:val="en-US"/>
              </w:rPr>
            </w:pPr>
            <w:r>
              <w:rPr>
                <w:lang w:val="en-US"/>
              </w:rPr>
              <w:t>T</w:t>
            </w:r>
            <w:r w:rsidR="002C2DEA" w:rsidRPr="002C2DEA">
              <w:rPr>
                <w:lang w:val="en-US"/>
              </w:rPr>
              <w:t xml:space="preserve">he PAI score in the intervention group and the control were not of </w:t>
            </w:r>
            <w:proofErr w:type="spellStart"/>
            <w:r>
              <w:rPr>
                <w:lang w:val="en-US"/>
              </w:rPr>
              <w:t>stastical</w:t>
            </w:r>
            <w:proofErr w:type="spellEnd"/>
            <w:r w:rsidR="002C2DEA" w:rsidRPr="002C2DEA">
              <w:rPr>
                <w:lang w:val="en-US"/>
              </w:rPr>
              <w:t xml:space="preserve"> interest. The mother-infant bonding score did demonstrate a statistically significant difference in bonding at three </w:t>
            </w:r>
            <w:r w:rsidR="002C2DEA" w:rsidRPr="002C2DEA">
              <w:rPr>
                <w:lang w:val="en-US"/>
              </w:rPr>
              <w:lastRenderedPageBreak/>
              <w:t xml:space="preserve">months in the intervention group compared to the control.  The study also found that women mostly chose to sing in the evening and experienced positive feeling when singing lullabies such as serenity, relaxation and harmony with the baby, along with an increased awareness of change in foetal behaviour. Most mothers in the intervention group continued singing lullabies to their baby after the birth and found that this activity enriched their relationship. Singing lullabies also appeared to have a positive impact on maternal stress (p&lt;0.05), with women reporting that it was easier to calm their infant. Similarly, women in the intervention group reported a positive impact on newborn behaviour (p &lt; 0.0001) with the frequency of crying episodes significantly lesser during the first month postpartum. Recognising that the participants were not blind to the two cohorts’ women in the control group (8%) although they did not receive education on singing lullabies spontaneously did sing is a limitation. The findings suggest that singing lullabies during pregnancy and continuing after birth appears to be effective in enriching the mother-infant </w:t>
            </w:r>
            <w:r w:rsidR="002C2DEA" w:rsidRPr="002C2DEA">
              <w:rPr>
                <w:lang w:val="en-US"/>
              </w:rPr>
              <w:lastRenderedPageBreak/>
              <w:t>relationship, with women highlighting the strong emotions and feeling they experienced when singing antenatally and postnatally. Furthermore, singing lullabies may also have a positive effect on newborn behaviour, with less episodes of crying and colic.</w:t>
            </w:r>
          </w:p>
        </w:tc>
      </w:tr>
      <w:tr w:rsidR="00C65C2F" w14:paraId="00223DE3" w14:textId="77777777" w:rsidTr="00D757A7">
        <w:trPr>
          <w:trHeight w:val="142"/>
        </w:trPr>
        <w:tc>
          <w:tcPr>
            <w:tcW w:w="1701" w:type="dxa"/>
          </w:tcPr>
          <w:p w14:paraId="02230824" w14:textId="77777777" w:rsidR="00C65C2F" w:rsidRPr="00BC29D5" w:rsidRDefault="00C65C2F" w:rsidP="000A6E28">
            <w:pPr>
              <w:rPr>
                <w:lang w:val="en-US"/>
              </w:rPr>
            </w:pPr>
            <w:bookmarkStart w:id="6" w:name="_Hlk84165616"/>
            <w:r w:rsidRPr="00BC29D5">
              <w:rPr>
                <w:lang w:val="en-US"/>
              </w:rPr>
              <w:lastRenderedPageBreak/>
              <w:t>Razurel, C.; Antonietti, J. P.; Rulfi, F.; Pasquier, N.; Domingues-Montanari, S.; Darwiche, J.</w:t>
            </w:r>
          </w:p>
          <w:p w14:paraId="14FC09B3" w14:textId="77777777" w:rsidR="00C65C2F" w:rsidRPr="00336E9C" w:rsidRDefault="00C65C2F" w:rsidP="000A6E28">
            <w:pPr>
              <w:rPr>
                <w:lang w:val="en-US"/>
              </w:rPr>
            </w:pPr>
            <w:r w:rsidRPr="00BC29D5">
              <w:rPr>
                <w:lang w:val="en-US"/>
              </w:rPr>
              <w:t>The impact of pre- and post-natal psycho-educational intervention on the construction of parenthood Archives of Women's Mental Health;20(3):469-472</w:t>
            </w:r>
            <w:bookmarkEnd w:id="6"/>
          </w:p>
        </w:tc>
        <w:tc>
          <w:tcPr>
            <w:tcW w:w="851" w:type="dxa"/>
          </w:tcPr>
          <w:p w14:paraId="240CC97C" w14:textId="77777777" w:rsidR="00C65C2F" w:rsidRPr="00336E9C" w:rsidRDefault="00C65C2F" w:rsidP="000A6E28">
            <w:pPr>
              <w:rPr>
                <w:lang w:val="en-US"/>
              </w:rPr>
            </w:pPr>
            <w:r>
              <w:rPr>
                <w:lang w:val="en-US"/>
              </w:rPr>
              <w:t>2017</w:t>
            </w:r>
          </w:p>
        </w:tc>
        <w:tc>
          <w:tcPr>
            <w:tcW w:w="1984" w:type="dxa"/>
          </w:tcPr>
          <w:p w14:paraId="2422DC53" w14:textId="77777777" w:rsidR="00B47E8E" w:rsidRPr="00EA3433" w:rsidRDefault="00B47E8E" w:rsidP="00B47E8E">
            <w:pPr>
              <w:rPr>
                <w:lang w:val="en-US"/>
              </w:rPr>
            </w:pPr>
            <w:r w:rsidRPr="00EA3433">
              <w:rPr>
                <w:lang w:val="en-US"/>
              </w:rPr>
              <w:t>Convenience</w:t>
            </w:r>
          </w:p>
          <w:p w14:paraId="717307B8" w14:textId="77777777" w:rsidR="00B47E8E" w:rsidRDefault="00B47E8E" w:rsidP="00B47E8E">
            <w:pPr>
              <w:rPr>
                <w:lang w:val="en-US"/>
              </w:rPr>
            </w:pPr>
            <w:r w:rsidRPr="00EA3433">
              <w:rPr>
                <w:lang w:val="en-US"/>
              </w:rPr>
              <w:t>sampling.</w:t>
            </w:r>
            <w:r>
              <w:rPr>
                <w:lang w:val="en-US"/>
              </w:rPr>
              <w:t xml:space="preserve"> </w:t>
            </w:r>
          </w:p>
          <w:p w14:paraId="35255A9C" w14:textId="77777777" w:rsidR="00B47E8E" w:rsidRDefault="00B47E8E" w:rsidP="00B47E8E">
            <w:pPr>
              <w:rPr>
                <w:lang w:val="en-US"/>
              </w:rPr>
            </w:pPr>
          </w:p>
          <w:p w14:paraId="199A6008" w14:textId="64FC1102" w:rsidR="00C65C2F" w:rsidRDefault="00C65C2F" w:rsidP="00B47E8E">
            <w:pPr>
              <w:rPr>
                <w:lang w:val="en-US"/>
              </w:rPr>
            </w:pPr>
            <w:r>
              <w:rPr>
                <w:lang w:val="en-US"/>
              </w:rPr>
              <w:t>&gt;18 years</w:t>
            </w:r>
          </w:p>
          <w:p w14:paraId="5262DF68" w14:textId="77777777" w:rsidR="00C65C2F" w:rsidRDefault="00C65C2F" w:rsidP="000A6E28">
            <w:pPr>
              <w:rPr>
                <w:lang w:val="en-US"/>
              </w:rPr>
            </w:pPr>
            <w:r>
              <w:rPr>
                <w:lang w:val="en-US"/>
              </w:rPr>
              <w:t>French</w:t>
            </w:r>
            <w:r w:rsidRPr="00690521">
              <w:rPr>
                <w:lang w:val="en-US"/>
              </w:rPr>
              <w:t xml:space="preserve"> language</w:t>
            </w:r>
          </w:p>
          <w:p w14:paraId="36218414" w14:textId="77777777" w:rsidR="00C65C2F" w:rsidRDefault="00C65C2F" w:rsidP="000A6E28">
            <w:pPr>
              <w:rPr>
                <w:lang w:val="en-US"/>
              </w:rPr>
            </w:pPr>
            <w:r w:rsidRPr="00C06D43">
              <w:rPr>
                <w:lang w:val="en-US"/>
              </w:rPr>
              <w:t>Nulliparous</w:t>
            </w:r>
            <w:r>
              <w:rPr>
                <w:lang w:val="en-US"/>
              </w:rPr>
              <w:t>.</w:t>
            </w:r>
          </w:p>
          <w:p w14:paraId="4ADF1872" w14:textId="77777777" w:rsidR="00B47E8E" w:rsidRDefault="00B47E8E" w:rsidP="000A6E28">
            <w:pPr>
              <w:rPr>
                <w:lang w:val="en-US"/>
              </w:rPr>
            </w:pPr>
          </w:p>
          <w:p w14:paraId="4A1ED3A2" w14:textId="1033628D" w:rsidR="00B47E8E" w:rsidRDefault="00C65C2F" w:rsidP="000A6E28">
            <w:pPr>
              <w:rPr>
                <w:lang w:val="en-US"/>
              </w:rPr>
            </w:pPr>
            <w:r w:rsidRPr="00477957">
              <w:rPr>
                <w:lang w:val="en-US"/>
              </w:rPr>
              <w:t>Group</w:t>
            </w:r>
            <w:r>
              <w:rPr>
                <w:lang w:val="en-US"/>
              </w:rPr>
              <w:t xml:space="preserve"> 1</w:t>
            </w:r>
            <w:r w:rsidRPr="00477957">
              <w:rPr>
                <w:lang w:val="en-US"/>
              </w:rPr>
              <w:t xml:space="preserve"> (n = 26) received a prenatal and postnatal inter</w:t>
            </w:r>
            <w:r w:rsidR="00B47E8E">
              <w:rPr>
                <w:lang w:val="en-US"/>
              </w:rPr>
              <w:t>v</w:t>
            </w:r>
            <w:r w:rsidRPr="00477957">
              <w:rPr>
                <w:lang w:val="en-US"/>
              </w:rPr>
              <w:t>iew</w:t>
            </w:r>
            <w:r w:rsidR="00B47E8E">
              <w:rPr>
                <w:lang w:val="en-US"/>
              </w:rPr>
              <w:t xml:space="preserve">. </w:t>
            </w:r>
          </w:p>
          <w:p w14:paraId="5BA39FDE" w14:textId="77777777" w:rsidR="00B47E8E" w:rsidRDefault="00B47E8E" w:rsidP="000A6E28">
            <w:pPr>
              <w:rPr>
                <w:lang w:val="en-US"/>
              </w:rPr>
            </w:pPr>
          </w:p>
          <w:p w14:paraId="73E2AFF3" w14:textId="368AEEED" w:rsidR="00C65C2F" w:rsidRPr="00477957" w:rsidRDefault="00B47E8E" w:rsidP="000A6E28">
            <w:pPr>
              <w:rPr>
                <w:lang w:val="en-US"/>
              </w:rPr>
            </w:pPr>
            <w:r>
              <w:rPr>
                <w:lang w:val="en-US"/>
              </w:rPr>
              <w:t>G</w:t>
            </w:r>
            <w:r w:rsidR="00C65C2F" w:rsidRPr="00477957">
              <w:rPr>
                <w:lang w:val="en-US"/>
              </w:rPr>
              <w:t xml:space="preserve">roup </w:t>
            </w:r>
            <w:r w:rsidR="00C65C2F">
              <w:rPr>
                <w:lang w:val="en-US"/>
              </w:rPr>
              <w:t>2</w:t>
            </w:r>
            <w:r w:rsidR="00C65C2F" w:rsidRPr="00477957">
              <w:rPr>
                <w:lang w:val="en-US"/>
              </w:rPr>
              <w:t xml:space="preserve"> (n = 23) received standard practice (prenatal</w:t>
            </w:r>
          </w:p>
          <w:p w14:paraId="5A84E07B" w14:textId="77777777" w:rsidR="00C65C2F" w:rsidRPr="00336E9C" w:rsidRDefault="00C65C2F" w:rsidP="000A6E28">
            <w:pPr>
              <w:rPr>
                <w:lang w:val="en-US"/>
              </w:rPr>
            </w:pPr>
            <w:r w:rsidRPr="00477957">
              <w:rPr>
                <w:lang w:val="en-US"/>
              </w:rPr>
              <w:t>interview only).</w:t>
            </w:r>
          </w:p>
        </w:tc>
        <w:tc>
          <w:tcPr>
            <w:tcW w:w="3828" w:type="dxa"/>
          </w:tcPr>
          <w:p w14:paraId="36A4BB68" w14:textId="77777777" w:rsidR="00C65C2F" w:rsidRPr="00B62507" w:rsidRDefault="00C65C2F" w:rsidP="000A6E28">
            <w:pPr>
              <w:rPr>
                <w:lang w:val="en-US"/>
              </w:rPr>
            </w:pPr>
            <w:r>
              <w:rPr>
                <w:lang w:val="en-US"/>
              </w:rPr>
              <w:t xml:space="preserve">To </w:t>
            </w:r>
            <w:r w:rsidRPr="00B62507">
              <w:rPr>
                <w:lang w:val="en-US"/>
              </w:rPr>
              <w:t>assess the added value of</w:t>
            </w:r>
          </w:p>
          <w:p w14:paraId="68B64DC2" w14:textId="77777777" w:rsidR="00C65C2F" w:rsidRPr="00B62507" w:rsidRDefault="00C65C2F" w:rsidP="000A6E28">
            <w:pPr>
              <w:rPr>
                <w:lang w:val="en-US"/>
              </w:rPr>
            </w:pPr>
            <w:r w:rsidRPr="00B62507">
              <w:rPr>
                <w:lang w:val="en-US"/>
              </w:rPr>
              <w:t>standardized psycho-educational prenatal and postnatal</w:t>
            </w:r>
          </w:p>
          <w:p w14:paraId="34D20888" w14:textId="77777777" w:rsidR="00C65C2F" w:rsidRPr="00B62507" w:rsidRDefault="00C65C2F" w:rsidP="000A6E28">
            <w:pPr>
              <w:rPr>
                <w:lang w:val="en-US"/>
              </w:rPr>
            </w:pPr>
            <w:r w:rsidRPr="00B62507">
              <w:rPr>
                <w:lang w:val="en-US"/>
              </w:rPr>
              <w:t>interviews on the mental health of the mother, her sense</w:t>
            </w:r>
          </w:p>
          <w:p w14:paraId="789E2950" w14:textId="77777777" w:rsidR="00C65C2F" w:rsidRPr="00B62507" w:rsidRDefault="00C65C2F" w:rsidP="000A6E28">
            <w:pPr>
              <w:rPr>
                <w:lang w:val="en-US"/>
              </w:rPr>
            </w:pPr>
            <w:r w:rsidRPr="00B62507">
              <w:rPr>
                <w:lang w:val="en-US"/>
              </w:rPr>
              <w:t>of self-efficacy, as well as the mother-and-child relation-</w:t>
            </w:r>
          </w:p>
          <w:p w14:paraId="66A3CF15" w14:textId="77777777" w:rsidR="00C65C2F" w:rsidRPr="00B62507" w:rsidRDefault="00C65C2F" w:rsidP="000A6E28">
            <w:pPr>
              <w:rPr>
                <w:lang w:val="en-US"/>
              </w:rPr>
            </w:pPr>
            <w:r w:rsidRPr="00B62507">
              <w:rPr>
                <w:lang w:val="en-US"/>
              </w:rPr>
              <w:t>ship, and the quality of the couple at 2 months (T2) and</w:t>
            </w:r>
          </w:p>
          <w:p w14:paraId="354C3D8F" w14:textId="77777777" w:rsidR="00C65C2F" w:rsidRDefault="00C65C2F" w:rsidP="000A6E28">
            <w:pPr>
              <w:rPr>
                <w:lang w:val="en-US"/>
              </w:rPr>
            </w:pPr>
            <w:r w:rsidRPr="00B62507">
              <w:rPr>
                <w:lang w:val="en-US"/>
              </w:rPr>
              <w:t>3 months (T3) postpartum.</w:t>
            </w:r>
          </w:p>
          <w:p w14:paraId="48E26420" w14:textId="77777777" w:rsidR="00C65C2F" w:rsidRDefault="00C65C2F" w:rsidP="000A6E28">
            <w:pPr>
              <w:rPr>
                <w:lang w:val="en-US"/>
              </w:rPr>
            </w:pPr>
          </w:p>
          <w:p w14:paraId="3027FCE9" w14:textId="77777777" w:rsidR="00C65C2F" w:rsidRPr="000A6E28" w:rsidRDefault="00C65C2F" w:rsidP="000A6E28">
            <w:pPr>
              <w:rPr>
                <w:lang w:val="en-US"/>
              </w:rPr>
            </w:pPr>
            <w:r w:rsidRPr="000A6E28">
              <w:rPr>
                <w:lang w:val="en-US"/>
              </w:rPr>
              <w:t>Group 1: prenatal interview from 30 weeks gestation and postnatal interview at 6 weeks. Interviews were 1 hour each using questionnaire-guided</w:t>
            </w:r>
          </w:p>
          <w:p w14:paraId="091E55F5" w14:textId="77777777" w:rsidR="00C65C2F" w:rsidRPr="000A6E28" w:rsidRDefault="00C65C2F" w:rsidP="000A6E28">
            <w:pPr>
              <w:rPr>
                <w:lang w:val="en-US"/>
              </w:rPr>
            </w:pPr>
            <w:r w:rsidRPr="000A6E28">
              <w:rPr>
                <w:lang w:val="en-US"/>
              </w:rPr>
              <w:t>manualised psycho-educational perinatal interview</w:t>
            </w:r>
          </w:p>
          <w:p w14:paraId="6BD44D47" w14:textId="77777777" w:rsidR="00C65C2F" w:rsidRPr="000A6E28" w:rsidRDefault="00C65C2F" w:rsidP="000A6E28">
            <w:pPr>
              <w:rPr>
                <w:lang w:val="en-US"/>
              </w:rPr>
            </w:pPr>
            <w:r w:rsidRPr="000A6E28">
              <w:rPr>
                <w:lang w:val="en-US"/>
              </w:rPr>
              <w:t>(PEPI). The PEPI helped mothers; find solutions</w:t>
            </w:r>
          </w:p>
          <w:p w14:paraId="4AA57C40" w14:textId="77777777" w:rsidR="00C65C2F" w:rsidRPr="000A6E28" w:rsidRDefault="00C65C2F" w:rsidP="000A6E28">
            <w:pPr>
              <w:rPr>
                <w:lang w:val="en-US"/>
              </w:rPr>
            </w:pPr>
            <w:r w:rsidRPr="000A6E28">
              <w:rPr>
                <w:lang w:val="en-US"/>
              </w:rPr>
              <w:t>related to their needs; decrease perceptions of</w:t>
            </w:r>
          </w:p>
          <w:p w14:paraId="499C8CF9" w14:textId="77777777" w:rsidR="00C65C2F" w:rsidRPr="000A6E28" w:rsidRDefault="00C65C2F" w:rsidP="000A6E28">
            <w:pPr>
              <w:rPr>
                <w:lang w:val="en-US"/>
              </w:rPr>
            </w:pPr>
            <w:r w:rsidRPr="000A6E28">
              <w:rPr>
                <w:lang w:val="en-US"/>
              </w:rPr>
              <w:t>adaptation-associated stress; promote personal re-</w:t>
            </w:r>
          </w:p>
          <w:p w14:paraId="15D9119D" w14:textId="77777777" w:rsidR="00C65C2F" w:rsidRDefault="00C65C2F" w:rsidP="000A6E28">
            <w:pPr>
              <w:rPr>
                <w:lang w:val="en-US"/>
              </w:rPr>
            </w:pPr>
            <w:r w:rsidRPr="000A6E28">
              <w:rPr>
                <w:lang w:val="en-US"/>
              </w:rPr>
              <w:t>sources and increase their awareness of self-efficacy</w:t>
            </w:r>
          </w:p>
          <w:p w14:paraId="43856FC1" w14:textId="77777777" w:rsidR="00C65C2F" w:rsidRPr="00336E9C" w:rsidRDefault="00C65C2F" w:rsidP="000A6E28">
            <w:pPr>
              <w:rPr>
                <w:lang w:val="en-US"/>
              </w:rPr>
            </w:pPr>
          </w:p>
        </w:tc>
        <w:tc>
          <w:tcPr>
            <w:tcW w:w="992" w:type="dxa"/>
          </w:tcPr>
          <w:p w14:paraId="711D1008" w14:textId="77777777" w:rsidR="00C65C2F" w:rsidRDefault="00C65C2F" w:rsidP="000A6E28">
            <w:pPr>
              <w:rPr>
                <w:lang w:val="en-US"/>
              </w:rPr>
            </w:pPr>
            <w:r>
              <w:rPr>
                <w:lang w:val="en-US"/>
              </w:rPr>
              <w:t>Switzerland</w:t>
            </w:r>
          </w:p>
        </w:tc>
        <w:tc>
          <w:tcPr>
            <w:tcW w:w="1559" w:type="dxa"/>
          </w:tcPr>
          <w:p w14:paraId="02FD09B5" w14:textId="77777777" w:rsidR="00C65C2F" w:rsidRPr="00336E9C" w:rsidRDefault="00C65C2F" w:rsidP="000A6E28">
            <w:pPr>
              <w:rPr>
                <w:lang w:val="en-US"/>
              </w:rPr>
            </w:pPr>
            <w:r>
              <w:rPr>
                <w:lang w:val="en-US"/>
              </w:rPr>
              <w:t>Pilot study,</w:t>
            </w:r>
            <w:r>
              <w:t xml:space="preserve"> </w:t>
            </w:r>
            <w:r w:rsidRPr="00F96496">
              <w:rPr>
                <w:lang w:val="en-US"/>
              </w:rPr>
              <w:t>pre and post comparison design</w:t>
            </w:r>
            <w:r>
              <w:rPr>
                <w:lang w:val="en-US"/>
              </w:rPr>
              <w:t>.</w:t>
            </w:r>
          </w:p>
        </w:tc>
        <w:tc>
          <w:tcPr>
            <w:tcW w:w="3119" w:type="dxa"/>
          </w:tcPr>
          <w:p w14:paraId="3FE2F01C" w14:textId="52661D19" w:rsidR="00C65C2F" w:rsidRPr="00336E9C" w:rsidRDefault="00B47E8E" w:rsidP="000A6E28">
            <w:pPr>
              <w:rPr>
                <w:lang w:val="en-US"/>
              </w:rPr>
            </w:pPr>
            <w:r>
              <w:rPr>
                <w:lang w:val="en-US"/>
              </w:rPr>
              <w:t>The</w:t>
            </w:r>
            <w:r w:rsidR="0014703B" w:rsidRPr="0014703B">
              <w:rPr>
                <w:lang w:val="en-US"/>
              </w:rPr>
              <w:t xml:space="preserve"> group one who received a postnatal interview experienced a significant improvement in the mother–child relationship at T2 and T3 </w:t>
            </w:r>
            <w:proofErr w:type="gramStart"/>
            <w:r w:rsidR="0014703B" w:rsidRPr="0014703B">
              <w:rPr>
                <w:lang w:val="en-US"/>
              </w:rPr>
              <w:t>and also</w:t>
            </w:r>
            <w:proofErr w:type="gramEnd"/>
            <w:r w:rsidR="0014703B" w:rsidRPr="0014703B">
              <w:rPr>
                <w:lang w:val="en-US"/>
              </w:rPr>
              <w:t xml:space="preserve"> experienced a greater sense of parental self-efficacy. There were encouraging results in group one regarding a reduction in the mothers’ depression, stress, and anxiety. Recognising that the sample size and the lack of details of the randomization process is a limitation.  The findings suggest that standardized pre, and postnatal psycho-educational interviews positively support the mother-infant relationship although larger sample are required to confirm these results.</w:t>
            </w:r>
          </w:p>
        </w:tc>
      </w:tr>
      <w:tr w:rsidR="00C65C2F" w14:paraId="52EE7368" w14:textId="77777777" w:rsidTr="00D757A7">
        <w:trPr>
          <w:trHeight w:val="142"/>
        </w:trPr>
        <w:tc>
          <w:tcPr>
            <w:tcW w:w="1701" w:type="dxa"/>
          </w:tcPr>
          <w:p w14:paraId="3CACED87" w14:textId="77777777" w:rsidR="00C65C2F" w:rsidRPr="002465A2" w:rsidRDefault="00C65C2F" w:rsidP="0054389D">
            <w:pPr>
              <w:rPr>
                <w:lang w:val="en-US"/>
              </w:rPr>
            </w:pPr>
            <w:r w:rsidRPr="002465A2">
              <w:rPr>
                <w:lang w:val="en-US"/>
              </w:rPr>
              <w:t>Sanders, L. W.; Buckner, E. B.</w:t>
            </w:r>
          </w:p>
          <w:p w14:paraId="5121397F" w14:textId="77777777" w:rsidR="00C65C2F" w:rsidRDefault="00C65C2F" w:rsidP="0054389D">
            <w:pPr>
              <w:rPr>
                <w:lang w:val="en-US"/>
              </w:rPr>
            </w:pPr>
            <w:r w:rsidRPr="002465A2">
              <w:rPr>
                <w:lang w:val="en-US"/>
              </w:rPr>
              <w:t xml:space="preserve">The Newborn Behavioral Observations </w:t>
            </w:r>
            <w:r w:rsidRPr="002465A2">
              <w:rPr>
                <w:lang w:val="en-US"/>
              </w:rPr>
              <w:lastRenderedPageBreak/>
              <w:t>system as a nursing intervention to enhance engagement in first-time mothers: feasibility and desirability</w:t>
            </w:r>
            <w:r>
              <w:rPr>
                <w:lang w:val="en-US"/>
              </w:rPr>
              <w:t>.</w:t>
            </w:r>
          </w:p>
          <w:p w14:paraId="02A7A31E" w14:textId="77777777" w:rsidR="00C65C2F" w:rsidRDefault="00C65C2F" w:rsidP="0054389D">
            <w:pPr>
              <w:rPr>
                <w:lang w:val="en-US"/>
              </w:rPr>
            </w:pPr>
            <w:r w:rsidRPr="002465A2">
              <w:rPr>
                <w:lang w:val="en-US"/>
              </w:rPr>
              <w:t>Pediatric Nursing;32(5):455-9</w:t>
            </w:r>
          </w:p>
          <w:p w14:paraId="7429718A" w14:textId="77777777" w:rsidR="00C65C2F" w:rsidRPr="00336E9C" w:rsidRDefault="00C65C2F" w:rsidP="0054389D">
            <w:pPr>
              <w:rPr>
                <w:lang w:val="en-US"/>
              </w:rPr>
            </w:pPr>
          </w:p>
        </w:tc>
        <w:tc>
          <w:tcPr>
            <w:tcW w:w="851" w:type="dxa"/>
          </w:tcPr>
          <w:p w14:paraId="74F5AB73" w14:textId="77777777" w:rsidR="00C65C2F" w:rsidRPr="00336E9C" w:rsidRDefault="00C65C2F" w:rsidP="0054389D">
            <w:pPr>
              <w:rPr>
                <w:lang w:val="en-US"/>
              </w:rPr>
            </w:pPr>
            <w:r w:rsidRPr="002465A2">
              <w:rPr>
                <w:lang w:val="en-US"/>
              </w:rPr>
              <w:lastRenderedPageBreak/>
              <w:t>2006</w:t>
            </w:r>
          </w:p>
        </w:tc>
        <w:tc>
          <w:tcPr>
            <w:tcW w:w="1984" w:type="dxa"/>
          </w:tcPr>
          <w:p w14:paraId="782197FD" w14:textId="77777777" w:rsidR="00B47E8E" w:rsidRPr="00EA3433" w:rsidRDefault="00B47E8E" w:rsidP="00B47E8E">
            <w:pPr>
              <w:rPr>
                <w:lang w:val="en-US"/>
              </w:rPr>
            </w:pPr>
            <w:r w:rsidRPr="00EA3433">
              <w:rPr>
                <w:lang w:val="en-US"/>
              </w:rPr>
              <w:t>Convenience</w:t>
            </w:r>
          </w:p>
          <w:p w14:paraId="3BD0B6F4" w14:textId="77777777" w:rsidR="00B47E8E" w:rsidRDefault="00B47E8E" w:rsidP="00B47E8E">
            <w:pPr>
              <w:rPr>
                <w:lang w:val="en-US"/>
              </w:rPr>
            </w:pPr>
            <w:r w:rsidRPr="00EA3433">
              <w:rPr>
                <w:lang w:val="en-US"/>
              </w:rPr>
              <w:t>sampling.</w:t>
            </w:r>
          </w:p>
          <w:p w14:paraId="25F24C0D" w14:textId="77777777" w:rsidR="00B47E8E" w:rsidRDefault="00B47E8E" w:rsidP="0054389D">
            <w:pPr>
              <w:rPr>
                <w:lang w:val="en-US"/>
              </w:rPr>
            </w:pPr>
          </w:p>
          <w:p w14:paraId="0FBF5656" w14:textId="510773CC" w:rsidR="00C65C2F" w:rsidRDefault="00C65C2F" w:rsidP="0054389D">
            <w:pPr>
              <w:rPr>
                <w:lang w:val="en-US"/>
              </w:rPr>
            </w:pPr>
            <w:r>
              <w:rPr>
                <w:lang w:val="en-US"/>
              </w:rPr>
              <w:t>F</w:t>
            </w:r>
            <w:r w:rsidRPr="00F01451">
              <w:rPr>
                <w:lang w:val="en-US"/>
              </w:rPr>
              <w:t>irst-time mothers</w:t>
            </w:r>
          </w:p>
          <w:p w14:paraId="3A5FE8F3" w14:textId="77777777" w:rsidR="00C65C2F" w:rsidRDefault="00C65C2F" w:rsidP="0054389D">
            <w:pPr>
              <w:rPr>
                <w:lang w:val="en-US"/>
              </w:rPr>
            </w:pPr>
            <w:r>
              <w:rPr>
                <w:lang w:val="en-US"/>
              </w:rPr>
              <w:t>&gt;19 years</w:t>
            </w:r>
          </w:p>
          <w:p w14:paraId="0C78859A" w14:textId="77777777" w:rsidR="00C65C2F" w:rsidRDefault="00C65C2F" w:rsidP="0054389D">
            <w:pPr>
              <w:rPr>
                <w:lang w:val="en-US"/>
              </w:rPr>
            </w:pPr>
            <w:r>
              <w:rPr>
                <w:lang w:val="en-US"/>
              </w:rPr>
              <w:lastRenderedPageBreak/>
              <w:t>Baby rooming in (postnatal)</w:t>
            </w:r>
          </w:p>
          <w:p w14:paraId="06AA17D3" w14:textId="77777777" w:rsidR="00C65C2F" w:rsidRDefault="00C65C2F" w:rsidP="0054389D">
            <w:pPr>
              <w:rPr>
                <w:lang w:val="en-US"/>
              </w:rPr>
            </w:pPr>
            <w:r>
              <w:rPr>
                <w:lang w:val="en-US"/>
              </w:rPr>
              <w:t>Nurses.</w:t>
            </w:r>
          </w:p>
          <w:p w14:paraId="010D860B" w14:textId="77777777" w:rsidR="00B47E8E" w:rsidRDefault="00C65C2F" w:rsidP="0054389D">
            <w:pPr>
              <w:rPr>
                <w:lang w:val="en-US"/>
              </w:rPr>
            </w:pPr>
            <w:r>
              <w:rPr>
                <w:lang w:val="en-US"/>
              </w:rPr>
              <w:t xml:space="preserve">First time mothers: </w:t>
            </w:r>
          </w:p>
          <w:p w14:paraId="59E980B3" w14:textId="77777777" w:rsidR="00B47E8E" w:rsidRDefault="00B47E8E" w:rsidP="0054389D">
            <w:pPr>
              <w:rPr>
                <w:lang w:val="en-US"/>
              </w:rPr>
            </w:pPr>
          </w:p>
          <w:p w14:paraId="71359416" w14:textId="7EDC0645" w:rsidR="00C65C2F" w:rsidRDefault="00C65C2F" w:rsidP="0054389D">
            <w:pPr>
              <w:rPr>
                <w:lang w:val="en-US"/>
              </w:rPr>
            </w:pPr>
            <w:r>
              <w:rPr>
                <w:lang w:val="en-US"/>
              </w:rPr>
              <w:t>N=10</w:t>
            </w:r>
          </w:p>
          <w:p w14:paraId="2F7EF7EB" w14:textId="77777777" w:rsidR="00C65C2F" w:rsidRDefault="00C65C2F" w:rsidP="0054389D">
            <w:pPr>
              <w:rPr>
                <w:lang w:val="en-US"/>
              </w:rPr>
            </w:pPr>
            <w:r>
              <w:rPr>
                <w:lang w:val="en-US"/>
              </w:rPr>
              <w:t>Nurses: N=20</w:t>
            </w:r>
          </w:p>
          <w:p w14:paraId="34F9C9D0" w14:textId="77777777" w:rsidR="00C65C2F" w:rsidRPr="00336E9C" w:rsidRDefault="00C65C2F" w:rsidP="0054389D">
            <w:pPr>
              <w:rPr>
                <w:lang w:val="en-US"/>
              </w:rPr>
            </w:pPr>
          </w:p>
        </w:tc>
        <w:tc>
          <w:tcPr>
            <w:tcW w:w="3828" w:type="dxa"/>
          </w:tcPr>
          <w:p w14:paraId="6DC0096D" w14:textId="77777777" w:rsidR="00C65C2F" w:rsidRDefault="00C65C2F" w:rsidP="0054389D">
            <w:pPr>
              <w:rPr>
                <w:lang w:val="en-US"/>
              </w:rPr>
            </w:pPr>
            <w:r>
              <w:rPr>
                <w:lang w:val="en-US"/>
              </w:rPr>
              <w:lastRenderedPageBreak/>
              <w:t xml:space="preserve">X 1 </w:t>
            </w:r>
            <w:r w:rsidRPr="00EF6EED">
              <w:rPr>
                <w:lang w:val="en-US"/>
              </w:rPr>
              <w:t>Newborn Behavioral Observations (NBO) session</w:t>
            </w:r>
            <w:r>
              <w:rPr>
                <w:lang w:val="en-US"/>
              </w:rPr>
              <w:t xml:space="preserve"> average length 25 minutes. </w:t>
            </w:r>
          </w:p>
          <w:p w14:paraId="7B3684C5" w14:textId="77777777" w:rsidR="00C65C2F" w:rsidRDefault="00C65C2F" w:rsidP="0054389D">
            <w:pPr>
              <w:rPr>
                <w:lang w:val="en-US"/>
              </w:rPr>
            </w:pPr>
            <w:r>
              <w:rPr>
                <w:lang w:val="en-US"/>
              </w:rPr>
              <w:t xml:space="preserve">Interview: after the session Desirability: what they liked about the intervention, </w:t>
            </w:r>
            <w:r>
              <w:rPr>
                <w:lang w:val="en-US"/>
              </w:rPr>
              <w:lastRenderedPageBreak/>
              <w:t xml:space="preserve">what they learnt and how it helped with caregiving.   </w:t>
            </w:r>
          </w:p>
          <w:p w14:paraId="7590623D" w14:textId="77777777" w:rsidR="00C65C2F" w:rsidRPr="00EF6EED" w:rsidRDefault="00C65C2F" w:rsidP="0054389D">
            <w:pPr>
              <w:rPr>
                <w:lang w:val="en-US"/>
              </w:rPr>
            </w:pPr>
            <w:r w:rsidRPr="00EF6EED">
              <w:rPr>
                <w:lang w:val="en-US"/>
              </w:rPr>
              <w:t>Newborn Behavioral Observations (NBO) Parent</w:t>
            </w:r>
          </w:p>
          <w:p w14:paraId="3F15B4EC" w14:textId="77777777" w:rsidR="00C65C2F" w:rsidRPr="00336E9C" w:rsidRDefault="00C65C2F" w:rsidP="0054389D">
            <w:pPr>
              <w:rPr>
                <w:lang w:val="en-US"/>
              </w:rPr>
            </w:pPr>
            <w:r w:rsidRPr="00EF6EED">
              <w:rPr>
                <w:lang w:val="en-US"/>
              </w:rPr>
              <w:t>Questionnaire</w:t>
            </w:r>
            <w:r>
              <w:rPr>
                <w:lang w:val="en-US"/>
              </w:rPr>
              <w:t xml:space="preserve"> completed after the session. </w:t>
            </w:r>
            <w:r>
              <w:rPr>
                <w:sz w:val="23"/>
                <w:szCs w:val="23"/>
              </w:rPr>
              <w:t>Questionnaires on the feasibility and desirability of using the NBO</w:t>
            </w:r>
            <w:r>
              <w:rPr>
                <w:lang w:val="en-US"/>
              </w:rPr>
              <w:t xml:space="preserve"> was completed by RN.</w:t>
            </w:r>
          </w:p>
        </w:tc>
        <w:tc>
          <w:tcPr>
            <w:tcW w:w="992" w:type="dxa"/>
          </w:tcPr>
          <w:p w14:paraId="3ECA97D4" w14:textId="77777777" w:rsidR="00C65C2F" w:rsidRDefault="00C65C2F" w:rsidP="0054389D">
            <w:pPr>
              <w:rPr>
                <w:lang w:val="en-US"/>
              </w:rPr>
            </w:pPr>
            <w:r>
              <w:rPr>
                <w:lang w:val="en-US"/>
              </w:rPr>
              <w:lastRenderedPageBreak/>
              <w:t>USA</w:t>
            </w:r>
          </w:p>
        </w:tc>
        <w:tc>
          <w:tcPr>
            <w:tcW w:w="1559" w:type="dxa"/>
          </w:tcPr>
          <w:p w14:paraId="7D2F6E89" w14:textId="77777777" w:rsidR="00C65C2F" w:rsidRPr="00336E9C" w:rsidRDefault="00C65C2F" w:rsidP="0054389D">
            <w:pPr>
              <w:rPr>
                <w:lang w:val="en-US"/>
              </w:rPr>
            </w:pPr>
            <w:r>
              <w:rPr>
                <w:lang w:val="en-US"/>
              </w:rPr>
              <w:t xml:space="preserve">Pilot </w:t>
            </w:r>
          </w:p>
        </w:tc>
        <w:tc>
          <w:tcPr>
            <w:tcW w:w="3119" w:type="dxa"/>
          </w:tcPr>
          <w:p w14:paraId="1FB08BC3" w14:textId="084E36DD" w:rsidR="00C65C2F" w:rsidRPr="00336E9C" w:rsidRDefault="00B47E8E" w:rsidP="0054389D">
            <w:pPr>
              <w:rPr>
                <w:lang w:val="en-US"/>
              </w:rPr>
            </w:pPr>
            <w:r>
              <w:rPr>
                <w:lang w:val="en-US"/>
              </w:rPr>
              <w:t>N</w:t>
            </w:r>
            <w:r w:rsidR="002078B5" w:rsidRPr="002078B5">
              <w:rPr>
                <w:lang w:val="en-US"/>
              </w:rPr>
              <w:t xml:space="preserve">o significant barriers to implementing the NBO as an intervention from the mothers or the investigators view, although there were mixed </w:t>
            </w:r>
            <w:r w:rsidR="002078B5" w:rsidRPr="002078B5">
              <w:rPr>
                <w:lang w:val="en-US"/>
              </w:rPr>
              <w:lastRenderedPageBreak/>
              <w:t xml:space="preserve">responses from the nurses with if they could include an NBO session in their routine patient care, (n=7) answered yes, (n=6) answered no, and (n=7) were unsure. Also, it was unclear who the responsibility of performing the NBO, with nurses answering it should be completed by the mother’s nurse (n=5), the infant’s nurse (n=8), and a specialist (n=11). The participant mothers rated the efficacy in increasing their knowledge of their infants and how to respond and interact as high, stating that they found it useful, and it encouraged them to experience their infant. Participants also rated the NBO high as an overall learning experience as it educated them on different ways they can actively participate in caregiving.  Recognising that there were sample size </w:t>
            </w:r>
            <w:proofErr w:type="gramStart"/>
            <w:r w:rsidR="002078B5" w:rsidRPr="002078B5">
              <w:rPr>
                <w:lang w:val="en-US"/>
              </w:rPr>
              <w:t>and also</w:t>
            </w:r>
            <w:proofErr w:type="gramEnd"/>
            <w:r w:rsidR="002078B5" w:rsidRPr="002078B5">
              <w:rPr>
                <w:lang w:val="en-US"/>
              </w:rPr>
              <w:t xml:space="preserve"> insufficient diversity amongst participants is a limitation. The findings from this study suggest that the NBO could be a desirable and feasible intervention that may enhance engagement in first-time mothers.</w:t>
            </w:r>
          </w:p>
        </w:tc>
      </w:tr>
      <w:tr w:rsidR="00C65C2F" w14:paraId="6A02D881" w14:textId="77777777" w:rsidTr="00D757A7">
        <w:trPr>
          <w:trHeight w:val="142"/>
        </w:trPr>
        <w:tc>
          <w:tcPr>
            <w:tcW w:w="1701" w:type="dxa"/>
          </w:tcPr>
          <w:p w14:paraId="20CE4622" w14:textId="77777777" w:rsidR="00C65C2F" w:rsidRPr="00BC29D5" w:rsidRDefault="00C65C2F" w:rsidP="0054389D">
            <w:pPr>
              <w:rPr>
                <w:lang w:val="en-US"/>
              </w:rPr>
            </w:pPr>
            <w:bookmarkStart w:id="7" w:name="_Hlk84165123"/>
            <w:r w:rsidRPr="00BC29D5">
              <w:rPr>
                <w:lang w:val="en-US"/>
              </w:rPr>
              <w:lastRenderedPageBreak/>
              <w:t>Üstüner Top, F.; Yigitbas, C.; Cantürk, P.; Yüksel, F.</w:t>
            </w:r>
          </w:p>
          <w:p w14:paraId="246548AA" w14:textId="77777777" w:rsidR="00C65C2F" w:rsidRPr="00BC29D5" w:rsidRDefault="00C65C2F" w:rsidP="0054389D">
            <w:pPr>
              <w:rPr>
                <w:lang w:val="en-US"/>
              </w:rPr>
            </w:pPr>
            <w:r w:rsidRPr="00BC29D5">
              <w:rPr>
                <w:lang w:val="en-US"/>
              </w:rPr>
              <w:t xml:space="preserve">The effects of health </w:t>
            </w:r>
            <w:r w:rsidRPr="00BC29D5">
              <w:rPr>
                <w:lang w:val="en-US"/>
              </w:rPr>
              <w:lastRenderedPageBreak/>
              <w:t>counselling and follow-up care on maternal-infant attachment</w:t>
            </w:r>
          </w:p>
          <w:p w14:paraId="5CA17214" w14:textId="77777777" w:rsidR="00C65C2F" w:rsidRPr="00BC29D5" w:rsidRDefault="00C65C2F" w:rsidP="0054389D">
            <w:pPr>
              <w:rPr>
                <w:lang w:val="en-US"/>
              </w:rPr>
            </w:pPr>
            <w:r w:rsidRPr="00BC29D5">
              <w:rPr>
                <w:lang w:val="en-US"/>
              </w:rPr>
              <w:t xml:space="preserve">Early Child Development and Care </w:t>
            </w:r>
          </w:p>
          <w:bookmarkEnd w:id="7"/>
          <w:p w14:paraId="38A25EAE" w14:textId="77777777" w:rsidR="00C65C2F" w:rsidRPr="00336E9C" w:rsidRDefault="00C65C2F" w:rsidP="0054389D">
            <w:pPr>
              <w:rPr>
                <w:lang w:val="en-US"/>
              </w:rPr>
            </w:pPr>
          </w:p>
        </w:tc>
        <w:tc>
          <w:tcPr>
            <w:tcW w:w="851" w:type="dxa"/>
          </w:tcPr>
          <w:p w14:paraId="481704E3" w14:textId="77777777" w:rsidR="00C65C2F" w:rsidRPr="00336E9C" w:rsidRDefault="00C65C2F" w:rsidP="0054389D">
            <w:pPr>
              <w:rPr>
                <w:lang w:val="en-US"/>
              </w:rPr>
            </w:pPr>
            <w:r>
              <w:rPr>
                <w:lang w:val="en-US"/>
              </w:rPr>
              <w:lastRenderedPageBreak/>
              <w:t>2020</w:t>
            </w:r>
          </w:p>
        </w:tc>
        <w:tc>
          <w:tcPr>
            <w:tcW w:w="1984" w:type="dxa"/>
          </w:tcPr>
          <w:p w14:paraId="362363D7" w14:textId="77777777" w:rsidR="00C65C2F" w:rsidRDefault="00C65C2F" w:rsidP="0054389D">
            <w:pPr>
              <w:rPr>
                <w:lang w:val="en-US"/>
              </w:rPr>
            </w:pPr>
            <w:r>
              <w:rPr>
                <w:lang w:val="en-US"/>
              </w:rPr>
              <w:t>Pregnant women from 20-30 gestational weeks.</w:t>
            </w:r>
          </w:p>
          <w:p w14:paraId="580091CD" w14:textId="77777777" w:rsidR="00B47E8E" w:rsidRDefault="00B47E8E" w:rsidP="000E7183">
            <w:pPr>
              <w:rPr>
                <w:lang w:val="en-US"/>
              </w:rPr>
            </w:pPr>
          </w:p>
          <w:p w14:paraId="06B9EDC0" w14:textId="6DFB2D2A" w:rsidR="00C65C2F" w:rsidRDefault="00C65C2F" w:rsidP="000E7183">
            <w:pPr>
              <w:rPr>
                <w:lang w:val="en-US"/>
              </w:rPr>
            </w:pPr>
            <w:r>
              <w:rPr>
                <w:lang w:val="en-US"/>
              </w:rPr>
              <w:t>N=86</w:t>
            </w:r>
          </w:p>
          <w:p w14:paraId="25E28C88" w14:textId="77777777" w:rsidR="00C65C2F" w:rsidRDefault="00C65C2F" w:rsidP="000E7183">
            <w:pPr>
              <w:rPr>
                <w:lang w:val="en-US"/>
              </w:rPr>
            </w:pPr>
            <w:r>
              <w:rPr>
                <w:lang w:val="en-US"/>
              </w:rPr>
              <w:lastRenderedPageBreak/>
              <w:t>Experimental group (n=43)</w:t>
            </w:r>
          </w:p>
          <w:p w14:paraId="7F361691" w14:textId="77777777" w:rsidR="00C65C2F" w:rsidRPr="00336E9C" w:rsidRDefault="00C65C2F" w:rsidP="000E7183">
            <w:pPr>
              <w:rPr>
                <w:lang w:val="en-US"/>
              </w:rPr>
            </w:pPr>
            <w:r>
              <w:rPr>
                <w:lang w:val="en-US"/>
              </w:rPr>
              <w:t>Control group (n=43)</w:t>
            </w:r>
          </w:p>
        </w:tc>
        <w:tc>
          <w:tcPr>
            <w:tcW w:w="3828" w:type="dxa"/>
          </w:tcPr>
          <w:p w14:paraId="590CBEB9" w14:textId="77777777" w:rsidR="00C65C2F" w:rsidRPr="000A565E" w:rsidRDefault="00C65C2F" w:rsidP="000E7183">
            <w:pPr>
              <w:rPr>
                <w:lang w:val="en-US"/>
              </w:rPr>
            </w:pPr>
            <w:r>
              <w:rPr>
                <w:lang w:val="en-US"/>
              </w:rPr>
              <w:lastRenderedPageBreak/>
              <w:t>T</w:t>
            </w:r>
            <w:r w:rsidRPr="000A565E">
              <w:rPr>
                <w:lang w:val="en-US"/>
              </w:rPr>
              <w:t>o determine the effectiveness of follow-up care</w:t>
            </w:r>
          </w:p>
          <w:p w14:paraId="58FD9765" w14:textId="77777777" w:rsidR="00C65C2F" w:rsidRPr="000A565E" w:rsidRDefault="00C65C2F" w:rsidP="000E7183">
            <w:pPr>
              <w:rPr>
                <w:lang w:val="en-US"/>
              </w:rPr>
            </w:pPr>
            <w:r w:rsidRPr="000A565E">
              <w:rPr>
                <w:lang w:val="en-US"/>
              </w:rPr>
              <w:t>and health counselling provided by midwives and nurses in maternal-</w:t>
            </w:r>
          </w:p>
          <w:p w14:paraId="13A5F5E1" w14:textId="77777777" w:rsidR="00C65C2F" w:rsidRPr="000A565E" w:rsidRDefault="00C65C2F" w:rsidP="000E7183">
            <w:pPr>
              <w:rPr>
                <w:lang w:val="en-US"/>
              </w:rPr>
            </w:pPr>
            <w:r w:rsidRPr="000A565E">
              <w:rPr>
                <w:lang w:val="en-US"/>
              </w:rPr>
              <w:lastRenderedPageBreak/>
              <w:t>infant attachment level and relationships between sociodemographic</w:t>
            </w:r>
          </w:p>
          <w:p w14:paraId="60D679B3" w14:textId="77777777" w:rsidR="00C65C2F" w:rsidRDefault="00C65C2F" w:rsidP="000E7183">
            <w:pPr>
              <w:rPr>
                <w:lang w:val="en-US"/>
              </w:rPr>
            </w:pPr>
            <w:r w:rsidRPr="000A565E">
              <w:rPr>
                <w:lang w:val="en-US"/>
              </w:rPr>
              <w:t>factors</w:t>
            </w:r>
            <w:r>
              <w:rPr>
                <w:lang w:val="en-US"/>
              </w:rPr>
              <w:t>.</w:t>
            </w:r>
          </w:p>
          <w:p w14:paraId="1F07B460" w14:textId="77777777" w:rsidR="00C65C2F" w:rsidRPr="009E6683" w:rsidRDefault="00C65C2F" w:rsidP="000E7183">
            <w:pPr>
              <w:rPr>
                <w:lang w:val="en-US"/>
              </w:rPr>
            </w:pPr>
            <w:r>
              <w:rPr>
                <w:lang w:val="en-US"/>
              </w:rPr>
              <w:t>The experimental group received four weeks education from a midwife (topics included:</w:t>
            </w:r>
            <w:r>
              <w:t xml:space="preserve"> </w:t>
            </w:r>
            <w:r w:rsidRPr="009E6683">
              <w:rPr>
                <w:lang w:val="en-US"/>
              </w:rPr>
              <w:t>pregnancy and wellbeing, physiology of delivery and techniques to</w:t>
            </w:r>
          </w:p>
          <w:p w14:paraId="059F9361" w14:textId="77777777" w:rsidR="00C65C2F" w:rsidRPr="009E6683" w:rsidRDefault="00C65C2F" w:rsidP="000E7183">
            <w:pPr>
              <w:rPr>
                <w:lang w:val="en-US"/>
              </w:rPr>
            </w:pPr>
            <w:r w:rsidRPr="009E6683">
              <w:rPr>
                <w:lang w:val="en-US"/>
              </w:rPr>
              <w:t>cope with birth waves, Pilates exercises, hospital bag preparation, importance of breast milk and</w:t>
            </w:r>
          </w:p>
          <w:p w14:paraId="55E5B52C" w14:textId="77777777" w:rsidR="00C65C2F" w:rsidRPr="009E6683" w:rsidRDefault="00C65C2F" w:rsidP="000E7183">
            <w:pPr>
              <w:rPr>
                <w:lang w:val="en-US"/>
              </w:rPr>
            </w:pPr>
            <w:r w:rsidRPr="009E6683">
              <w:rPr>
                <w:lang w:val="en-US"/>
              </w:rPr>
              <w:t>correct breastfeeding techniques, newborn care and common problems, nursing care and family</w:t>
            </w:r>
          </w:p>
          <w:p w14:paraId="68643704" w14:textId="77777777" w:rsidR="00C65C2F" w:rsidRDefault="00C65C2F" w:rsidP="000E7183">
            <w:pPr>
              <w:rPr>
                <w:lang w:val="en-US"/>
              </w:rPr>
            </w:pPr>
            <w:r w:rsidRPr="009E6683">
              <w:rPr>
                <w:lang w:val="en-US"/>
              </w:rPr>
              <w:t>planning methods and a preview of the delivery room</w:t>
            </w:r>
            <w:r>
              <w:rPr>
                <w:lang w:val="en-US"/>
              </w:rPr>
              <w:t>).</w:t>
            </w:r>
          </w:p>
          <w:p w14:paraId="679F9314" w14:textId="77777777" w:rsidR="00C65C2F" w:rsidRPr="00336E9C" w:rsidRDefault="00C65C2F" w:rsidP="000E7183">
            <w:pPr>
              <w:rPr>
                <w:lang w:val="en-US"/>
              </w:rPr>
            </w:pPr>
            <w:r>
              <w:rPr>
                <w:lang w:val="en-US"/>
              </w:rPr>
              <w:t>Control group received no education.</w:t>
            </w:r>
          </w:p>
        </w:tc>
        <w:tc>
          <w:tcPr>
            <w:tcW w:w="992" w:type="dxa"/>
          </w:tcPr>
          <w:p w14:paraId="6FDA656B" w14:textId="77777777" w:rsidR="00C65C2F" w:rsidRDefault="00C65C2F" w:rsidP="0054389D">
            <w:pPr>
              <w:rPr>
                <w:lang w:val="en-US"/>
              </w:rPr>
            </w:pPr>
            <w:r w:rsidRPr="003E4AE6">
              <w:rPr>
                <w:lang w:val="en-US"/>
              </w:rPr>
              <w:lastRenderedPageBreak/>
              <w:t>Turkey</w:t>
            </w:r>
          </w:p>
        </w:tc>
        <w:tc>
          <w:tcPr>
            <w:tcW w:w="1559" w:type="dxa"/>
          </w:tcPr>
          <w:p w14:paraId="28719D14" w14:textId="77777777" w:rsidR="00C65C2F" w:rsidRPr="00336E9C" w:rsidRDefault="00C65C2F" w:rsidP="0054389D">
            <w:pPr>
              <w:rPr>
                <w:lang w:val="en-US"/>
              </w:rPr>
            </w:pPr>
            <w:r>
              <w:rPr>
                <w:lang w:val="en-US"/>
              </w:rPr>
              <w:t>Q</w:t>
            </w:r>
            <w:r w:rsidRPr="00F14209">
              <w:rPr>
                <w:lang w:val="en-US"/>
              </w:rPr>
              <w:t>uasi-experimental</w:t>
            </w:r>
          </w:p>
        </w:tc>
        <w:tc>
          <w:tcPr>
            <w:tcW w:w="3119" w:type="dxa"/>
          </w:tcPr>
          <w:p w14:paraId="5F80C498" w14:textId="2308FF32" w:rsidR="00C65C2F" w:rsidRPr="00336E9C" w:rsidRDefault="0014703B" w:rsidP="0054389D">
            <w:pPr>
              <w:rPr>
                <w:lang w:val="en-US"/>
              </w:rPr>
            </w:pPr>
            <w:r w:rsidRPr="0014703B">
              <w:rPr>
                <w:lang w:val="en-US"/>
              </w:rPr>
              <w:t xml:space="preserve">The author identified that the prenatal attachment levels were similar in the two groups, with the pre-test mean PAI score high in both groups. The post-test mean MAI score was also </w:t>
            </w:r>
            <w:r w:rsidRPr="0014703B">
              <w:rPr>
                <w:lang w:val="en-US"/>
              </w:rPr>
              <w:lastRenderedPageBreak/>
              <w:t xml:space="preserve">higher in both groups, with the mean score of the experimental group significantly higher than that of the control group. includes women only from Turkey, therefore the results cannot be generalized is a limitation.  The findings suggest that health counselling and follow-up care provided by midwives and nurses contributed significantly to enhancing and strengthening the mother-infant relationship. </w:t>
            </w:r>
          </w:p>
        </w:tc>
      </w:tr>
      <w:tr w:rsidR="00C65C2F" w14:paraId="60CAD844" w14:textId="77777777" w:rsidTr="00D757A7">
        <w:trPr>
          <w:trHeight w:val="142"/>
        </w:trPr>
        <w:tc>
          <w:tcPr>
            <w:tcW w:w="1701" w:type="dxa"/>
          </w:tcPr>
          <w:p w14:paraId="0A38AC2D" w14:textId="77777777" w:rsidR="00C65C2F" w:rsidRPr="00BC29D5" w:rsidRDefault="00C65C2F" w:rsidP="000A6E28">
            <w:pPr>
              <w:rPr>
                <w:lang w:val="en-US"/>
              </w:rPr>
            </w:pPr>
            <w:bookmarkStart w:id="8" w:name="_Hlk82681619"/>
            <w:bookmarkStart w:id="9" w:name="_Hlk84166259"/>
            <w:r w:rsidRPr="002219DE">
              <w:rPr>
                <w:lang w:val="en-US"/>
              </w:rPr>
              <w:lastRenderedPageBreak/>
              <w:t>Vargas-Porras</w:t>
            </w:r>
            <w:bookmarkEnd w:id="8"/>
            <w:r w:rsidRPr="002219DE">
              <w:rPr>
                <w:lang w:val="en-US"/>
              </w:rPr>
              <w:t>, C.; Roa-Díaz, Z. M.; Hernández-Hincapié, H. G.; Ferré-Grau, C.; de Molina-Fernández, M. I.</w:t>
            </w:r>
            <w:r>
              <w:rPr>
                <w:lang w:val="en-US"/>
              </w:rPr>
              <w:t xml:space="preserve"> </w:t>
            </w:r>
            <w:r w:rsidRPr="002219DE">
              <w:rPr>
                <w:lang w:val="en-US"/>
              </w:rPr>
              <w:t>Efficacy of a multimodal nursing intervention strategy in the process of becoming a mother: A randomized controlled trial Research in Nursing and Health 2021;44(3):424-437</w:t>
            </w:r>
            <w:bookmarkEnd w:id="9"/>
          </w:p>
        </w:tc>
        <w:tc>
          <w:tcPr>
            <w:tcW w:w="851" w:type="dxa"/>
          </w:tcPr>
          <w:p w14:paraId="3B31EF9F" w14:textId="77777777" w:rsidR="00C65C2F" w:rsidRPr="00BC29D5" w:rsidRDefault="00C65C2F" w:rsidP="000A6E28">
            <w:pPr>
              <w:rPr>
                <w:lang w:val="en-US"/>
              </w:rPr>
            </w:pPr>
            <w:r>
              <w:rPr>
                <w:lang w:val="en-US"/>
              </w:rPr>
              <w:t>2021</w:t>
            </w:r>
          </w:p>
        </w:tc>
        <w:tc>
          <w:tcPr>
            <w:tcW w:w="1984" w:type="dxa"/>
          </w:tcPr>
          <w:p w14:paraId="5144B3ED" w14:textId="77777777" w:rsidR="00B47E8E" w:rsidRPr="00EA3433" w:rsidRDefault="00B47E8E" w:rsidP="00B47E8E">
            <w:pPr>
              <w:rPr>
                <w:lang w:val="en-US"/>
              </w:rPr>
            </w:pPr>
            <w:r w:rsidRPr="00EA3433">
              <w:rPr>
                <w:lang w:val="en-US"/>
              </w:rPr>
              <w:t>Convenience</w:t>
            </w:r>
          </w:p>
          <w:p w14:paraId="54390C7A" w14:textId="77777777" w:rsidR="00B47E8E" w:rsidRDefault="00B47E8E" w:rsidP="00B47E8E">
            <w:pPr>
              <w:rPr>
                <w:lang w:val="en-US"/>
              </w:rPr>
            </w:pPr>
            <w:r w:rsidRPr="00EA3433">
              <w:rPr>
                <w:lang w:val="en-US"/>
              </w:rPr>
              <w:t>sampling.</w:t>
            </w:r>
          </w:p>
          <w:p w14:paraId="480631B4" w14:textId="77777777" w:rsidR="00B47E8E" w:rsidRDefault="00B47E8E" w:rsidP="00B47E8E">
            <w:pPr>
              <w:rPr>
                <w:lang w:val="en-US"/>
              </w:rPr>
            </w:pPr>
          </w:p>
          <w:p w14:paraId="05C28639" w14:textId="30AD9EE2" w:rsidR="00C65C2F" w:rsidRPr="002A2A80" w:rsidRDefault="00C65C2F" w:rsidP="00B47E8E">
            <w:pPr>
              <w:rPr>
                <w:lang w:val="en-US"/>
              </w:rPr>
            </w:pPr>
            <w:r>
              <w:rPr>
                <w:lang w:val="en-US"/>
              </w:rPr>
              <w:t>Residing</w:t>
            </w:r>
            <w:r w:rsidRPr="002A2A80">
              <w:rPr>
                <w:lang w:val="en-US"/>
              </w:rPr>
              <w:t xml:space="preserve"> in Bucaramanga,</w:t>
            </w:r>
          </w:p>
          <w:p w14:paraId="12A3FBEC" w14:textId="77777777" w:rsidR="00C65C2F" w:rsidRDefault="00C65C2F" w:rsidP="000A6E28">
            <w:pPr>
              <w:rPr>
                <w:lang w:val="en-US"/>
              </w:rPr>
            </w:pPr>
            <w:proofErr w:type="spellStart"/>
            <w:r w:rsidRPr="002A2A80">
              <w:rPr>
                <w:lang w:val="en-US"/>
              </w:rPr>
              <w:t>Floridablanca</w:t>
            </w:r>
            <w:proofErr w:type="spellEnd"/>
            <w:r w:rsidRPr="002A2A80">
              <w:rPr>
                <w:lang w:val="en-US"/>
              </w:rPr>
              <w:t xml:space="preserve">, Girón, or </w:t>
            </w:r>
            <w:proofErr w:type="spellStart"/>
            <w:r w:rsidRPr="002A2A80">
              <w:rPr>
                <w:lang w:val="en-US"/>
              </w:rPr>
              <w:t>Piedecuest</w:t>
            </w:r>
            <w:proofErr w:type="spellEnd"/>
          </w:p>
          <w:p w14:paraId="38043D97" w14:textId="77777777" w:rsidR="00C65C2F" w:rsidRDefault="00C65C2F" w:rsidP="000A6E28">
            <w:pPr>
              <w:rPr>
                <w:lang w:val="en-US"/>
              </w:rPr>
            </w:pPr>
            <w:r>
              <w:rPr>
                <w:lang w:val="en-US"/>
              </w:rPr>
              <w:t>Speaks Spanish</w:t>
            </w:r>
          </w:p>
          <w:p w14:paraId="15BB8DD1" w14:textId="77777777" w:rsidR="00C65C2F" w:rsidRDefault="00C65C2F" w:rsidP="000A6E28">
            <w:pPr>
              <w:rPr>
                <w:lang w:val="en-US"/>
              </w:rPr>
            </w:pPr>
            <w:r w:rsidRPr="002A2A80">
              <w:rPr>
                <w:lang w:val="en-US"/>
              </w:rPr>
              <w:t>&gt;</w:t>
            </w:r>
            <w:r>
              <w:rPr>
                <w:lang w:val="en-US"/>
              </w:rPr>
              <w:t xml:space="preserve"> </w:t>
            </w:r>
            <w:r w:rsidRPr="002A2A80">
              <w:rPr>
                <w:lang w:val="en-US"/>
              </w:rPr>
              <w:t>18 years old</w:t>
            </w:r>
          </w:p>
          <w:p w14:paraId="573C5B19" w14:textId="77777777" w:rsidR="00C65C2F" w:rsidRDefault="00C65C2F" w:rsidP="000A6E28">
            <w:pPr>
              <w:rPr>
                <w:lang w:val="en-US"/>
              </w:rPr>
            </w:pPr>
            <w:r>
              <w:rPr>
                <w:lang w:val="en-US"/>
              </w:rPr>
              <w:t>Postpartum</w:t>
            </w:r>
          </w:p>
          <w:p w14:paraId="417FB58F" w14:textId="77777777" w:rsidR="00C65C2F" w:rsidRDefault="00C65C2F" w:rsidP="000A6E28">
            <w:pPr>
              <w:rPr>
                <w:lang w:val="en-US"/>
              </w:rPr>
            </w:pPr>
            <w:r>
              <w:rPr>
                <w:lang w:val="en-US"/>
              </w:rPr>
              <w:t>Primiparous</w:t>
            </w:r>
          </w:p>
          <w:p w14:paraId="5B6502DE" w14:textId="77777777" w:rsidR="00C65C2F" w:rsidRDefault="00C65C2F" w:rsidP="000A6E28">
            <w:pPr>
              <w:rPr>
                <w:lang w:val="en-US"/>
              </w:rPr>
            </w:pPr>
            <w:r>
              <w:rPr>
                <w:lang w:val="en-US"/>
              </w:rPr>
              <w:t>Healthy term infant</w:t>
            </w:r>
          </w:p>
          <w:p w14:paraId="4D2BE945" w14:textId="77777777" w:rsidR="00C65C2F" w:rsidRDefault="00C65C2F" w:rsidP="000A6E28">
            <w:pPr>
              <w:rPr>
                <w:lang w:val="en-US"/>
              </w:rPr>
            </w:pPr>
            <w:r>
              <w:rPr>
                <w:lang w:val="en-US"/>
              </w:rPr>
              <w:t>Partner support</w:t>
            </w:r>
          </w:p>
          <w:p w14:paraId="28A0E81D" w14:textId="77777777" w:rsidR="00C65C2F" w:rsidRDefault="00C65C2F" w:rsidP="000A6E28">
            <w:pPr>
              <w:rPr>
                <w:lang w:val="en-US"/>
              </w:rPr>
            </w:pPr>
            <w:r>
              <w:rPr>
                <w:lang w:val="en-US"/>
              </w:rPr>
              <w:t>Smartphone &amp; internet access.</w:t>
            </w:r>
          </w:p>
          <w:p w14:paraId="2F84782B" w14:textId="77777777" w:rsidR="00B47E8E" w:rsidRDefault="00B47E8E" w:rsidP="00771E48">
            <w:pPr>
              <w:rPr>
                <w:lang w:val="en-US"/>
              </w:rPr>
            </w:pPr>
          </w:p>
          <w:p w14:paraId="46F74B76" w14:textId="0FB50B70" w:rsidR="00C65C2F" w:rsidRDefault="00C65C2F" w:rsidP="00771E48">
            <w:pPr>
              <w:rPr>
                <w:lang w:val="en-US"/>
              </w:rPr>
            </w:pPr>
            <w:r>
              <w:rPr>
                <w:lang w:val="en-US"/>
              </w:rPr>
              <w:t>N=76</w:t>
            </w:r>
          </w:p>
          <w:p w14:paraId="1816CA68" w14:textId="77777777" w:rsidR="00C65C2F" w:rsidRDefault="00C65C2F" w:rsidP="00771E48">
            <w:pPr>
              <w:rPr>
                <w:lang w:val="en-US"/>
              </w:rPr>
            </w:pPr>
            <w:r>
              <w:rPr>
                <w:lang w:val="en-US"/>
              </w:rPr>
              <w:t>Experimental group (n=38)</w:t>
            </w:r>
          </w:p>
          <w:p w14:paraId="3D5FB7C5" w14:textId="77777777" w:rsidR="00C65C2F" w:rsidRPr="002A2A80" w:rsidRDefault="00C65C2F" w:rsidP="00771E48">
            <w:pPr>
              <w:rPr>
                <w:lang w:val="en-US"/>
              </w:rPr>
            </w:pPr>
            <w:r>
              <w:rPr>
                <w:lang w:val="en-US"/>
              </w:rPr>
              <w:t>Control group (n=38)</w:t>
            </w:r>
          </w:p>
        </w:tc>
        <w:tc>
          <w:tcPr>
            <w:tcW w:w="3828" w:type="dxa"/>
          </w:tcPr>
          <w:p w14:paraId="1C19DF0E" w14:textId="77777777" w:rsidR="00C65C2F" w:rsidRPr="00613040" w:rsidRDefault="00C65C2F" w:rsidP="00771E48">
            <w:pPr>
              <w:rPr>
                <w:lang w:val="en-US"/>
              </w:rPr>
            </w:pPr>
            <w:r>
              <w:rPr>
                <w:lang w:val="en-US"/>
              </w:rPr>
              <w:t>T</w:t>
            </w:r>
            <w:r w:rsidRPr="00613040">
              <w:rPr>
                <w:lang w:val="en-US"/>
              </w:rPr>
              <w:t>o assess the efficacy of a new</w:t>
            </w:r>
          </w:p>
          <w:p w14:paraId="278ED170" w14:textId="77777777" w:rsidR="00C65C2F" w:rsidRPr="00613040" w:rsidRDefault="00C65C2F" w:rsidP="00771E48">
            <w:pPr>
              <w:rPr>
                <w:lang w:val="en-US"/>
              </w:rPr>
            </w:pPr>
            <w:r w:rsidRPr="00613040">
              <w:rPr>
                <w:lang w:val="en-US"/>
              </w:rPr>
              <w:t>multimodal nursing intervention focused on supporting the process</w:t>
            </w:r>
          </w:p>
          <w:p w14:paraId="2D0575C1" w14:textId="77777777" w:rsidR="00C65C2F" w:rsidRPr="00613040" w:rsidRDefault="00C65C2F" w:rsidP="00771E48">
            <w:pPr>
              <w:rPr>
                <w:lang w:val="en-US"/>
              </w:rPr>
            </w:pPr>
            <w:r w:rsidRPr="00613040">
              <w:rPr>
                <w:lang w:val="en-US"/>
              </w:rPr>
              <w:t>of becoming a mother in first‐time mothers of term infants, through</w:t>
            </w:r>
          </w:p>
          <w:p w14:paraId="45832C34" w14:textId="77777777" w:rsidR="00C65C2F" w:rsidRPr="00613040" w:rsidRDefault="00C65C2F" w:rsidP="00771E48">
            <w:pPr>
              <w:rPr>
                <w:lang w:val="en-US"/>
              </w:rPr>
            </w:pPr>
            <w:r w:rsidRPr="00613040">
              <w:rPr>
                <w:lang w:val="en-US"/>
              </w:rPr>
              <w:t>evaluating the effect of the intervention on measures of becoming a</w:t>
            </w:r>
          </w:p>
          <w:p w14:paraId="54439E7B" w14:textId="77777777" w:rsidR="00C65C2F" w:rsidRDefault="00C65C2F" w:rsidP="00771E48">
            <w:pPr>
              <w:rPr>
                <w:lang w:val="en-US"/>
              </w:rPr>
            </w:pPr>
            <w:r w:rsidRPr="00613040">
              <w:rPr>
                <w:lang w:val="en-US"/>
              </w:rPr>
              <w:t>mother, functional social support, mother–infant bond, and perceived maternal self‐efficacy</w:t>
            </w:r>
          </w:p>
          <w:p w14:paraId="4123BB7C" w14:textId="77777777" w:rsidR="00C65C2F" w:rsidRDefault="00C65C2F" w:rsidP="000A6E28">
            <w:pPr>
              <w:rPr>
                <w:lang w:val="en-US"/>
              </w:rPr>
            </w:pPr>
          </w:p>
          <w:p w14:paraId="12DC65FB" w14:textId="77777777" w:rsidR="00C65C2F" w:rsidRDefault="00C65C2F" w:rsidP="00802956">
            <w:pPr>
              <w:rPr>
                <w:lang w:val="en-US"/>
              </w:rPr>
            </w:pPr>
            <w:r>
              <w:rPr>
                <w:lang w:val="en-US"/>
              </w:rPr>
              <w:t xml:space="preserve">Intervention group: received </w:t>
            </w:r>
            <w:r w:rsidRPr="00C85186">
              <w:rPr>
                <w:lang w:val="en-US"/>
              </w:rPr>
              <w:t>multimodal intervention “Maternal Support for</w:t>
            </w:r>
            <w:r w:rsidRPr="00C85186">
              <w:rPr>
                <w:lang w:val="en-US"/>
              </w:rPr>
              <w:br/>
              <w:t>Becoming a First‐time Mother”</w:t>
            </w:r>
            <w:r>
              <w:rPr>
                <w:lang w:val="en-US"/>
              </w:rPr>
              <w:t>. Involved 8 sessions (4X home-based &amp; 4X telephone). Home-based visits 90 minutes; phone 15 minutes duration. First visit occurred within 6-10 days (sessions alternated between home visits and phone calls), with the last visit occurring at 4 months after birth.</w:t>
            </w:r>
          </w:p>
          <w:p w14:paraId="2C41112C" w14:textId="77777777" w:rsidR="00C65C2F" w:rsidRDefault="00C65C2F" w:rsidP="00802956">
            <w:pPr>
              <w:rPr>
                <w:lang w:val="en-US"/>
              </w:rPr>
            </w:pPr>
            <w:r>
              <w:rPr>
                <w:lang w:val="en-US"/>
              </w:rPr>
              <w:lastRenderedPageBreak/>
              <w:t>Control group: received usual postnatal care.</w:t>
            </w:r>
          </w:p>
          <w:p w14:paraId="573C874B" w14:textId="77777777" w:rsidR="00C65C2F" w:rsidRPr="00336E9C" w:rsidRDefault="00C65C2F" w:rsidP="000A6E28">
            <w:pPr>
              <w:rPr>
                <w:lang w:val="en-US"/>
              </w:rPr>
            </w:pPr>
          </w:p>
        </w:tc>
        <w:tc>
          <w:tcPr>
            <w:tcW w:w="992" w:type="dxa"/>
          </w:tcPr>
          <w:p w14:paraId="481F3EEF" w14:textId="77777777" w:rsidR="00C65C2F" w:rsidRDefault="00C65C2F" w:rsidP="000A6E28">
            <w:pPr>
              <w:rPr>
                <w:lang w:val="en-US"/>
              </w:rPr>
            </w:pPr>
            <w:r w:rsidRPr="002A2A80">
              <w:rPr>
                <w:lang w:val="en-US"/>
              </w:rPr>
              <w:lastRenderedPageBreak/>
              <w:t>Colombia</w:t>
            </w:r>
          </w:p>
          <w:p w14:paraId="71BE25DF" w14:textId="77777777" w:rsidR="00C65C2F" w:rsidRDefault="00C65C2F" w:rsidP="000A6E28">
            <w:pPr>
              <w:rPr>
                <w:lang w:val="en-US"/>
              </w:rPr>
            </w:pPr>
          </w:p>
          <w:p w14:paraId="26BFCE0E" w14:textId="77777777" w:rsidR="00C65C2F" w:rsidRDefault="00C65C2F" w:rsidP="00802956">
            <w:pPr>
              <w:rPr>
                <w:lang w:val="en-US"/>
              </w:rPr>
            </w:pPr>
          </w:p>
        </w:tc>
        <w:tc>
          <w:tcPr>
            <w:tcW w:w="1559" w:type="dxa"/>
          </w:tcPr>
          <w:p w14:paraId="2750B43F" w14:textId="77777777" w:rsidR="00C65C2F" w:rsidRPr="00336E9C" w:rsidRDefault="00C65C2F" w:rsidP="000A6E28">
            <w:pPr>
              <w:rPr>
                <w:lang w:val="en-US"/>
              </w:rPr>
            </w:pPr>
            <w:r>
              <w:rPr>
                <w:lang w:val="en-US"/>
              </w:rPr>
              <w:t>P</w:t>
            </w:r>
            <w:r w:rsidRPr="008445FC">
              <w:rPr>
                <w:lang w:val="en-US"/>
              </w:rPr>
              <w:t>arallel‐group, double‐blind, randomized, controlled tria</w:t>
            </w:r>
            <w:r>
              <w:rPr>
                <w:lang w:val="en-US"/>
              </w:rPr>
              <w:t>l.</w:t>
            </w:r>
          </w:p>
        </w:tc>
        <w:tc>
          <w:tcPr>
            <w:tcW w:w="3119" w:type="dxa"/>
          </w:tcPr>
          <w:p w14:paraId="7E821E21" w14:textId="60423F63" w:rsidR="00C65C2F" w:rsidRPr="00336E9C" w:rsidRDefault="00B47E8E" w:rsidP="000A6E28">
            <w:pPr>
              <w:rPr>
                <w:lang w:val="en-US"/>
              </w:rPr>
            </w:pPr>
            <w:r>
              <w:rPr>
                <w:lang w:val="en-US"/>
              </w:rPr>
              <w:t>T</w:t>
            </w:r>
            <w:r w:rsidR="002C2DEA" w:rsidRPr="002C2DEA">
              <w:rPr>
                <w:lang w:val="en-US"/>
              </w:rPr>
              <w:t xml:space="preserve">he intervention group experienced a stronger bond between mothers and their infants than the women in the control group, with both groups maintaining a high score during the 4 months. Interestingly, the control group scores for the mother–infant bond showed a decrease between the first and the final measurement. The intervention group at four months postpartum showed efficacy in improving the process of becoming a mother. Recognising that it is unclear if the content or the contact explain the results as they were not tested separately is a limitation.  The findings support that the multimodal nursing intervention for first‐time mothers was more effective </w:t>
            </w:r>
            <w:r w:rsidR="002C2DEA" w:rsidRPr="002C2DEA">
              <w:rPr>
                <w:lang w:val="en-US"/>
              </w:rPr>
              <w:lastRenderedPageBreak/>
              <w:t>when compared to standard care at supporting social support, mother–infant bond, and perceived maternal self-efficacy. The author suggests that the high scores experienced in the intervention group in becoming a mother the mother–infant bond is also consistent with Mercers theoretical framework that both becoming a mother and maternal identity develop simultaneously with the mother-infant bond.</w:t>
            </w:r>
          </w:p>
        </w:tc>
      </w:tr>
    </w:tbl>
    <w:p w14:paraId="22B57CD8" w14:textId="637A17E4" w:rsidR="00EA4E07" w:rsidRPr="00B47E8E" w:rsidRDefault="00EA4E07" w:rsidP="00B47E8E">
      <w:pPr>
        <w:ind w:left="360"/>
        <w:rPr>
          <w:lang w:val="en-US"/>
        </w:rPr>
      </w:pPr>
    </w:p>
    <w:sectPr w:rsidR="00EA4E07" w:rsidRPr="00B47E8E" w:rsidSect="000B6615">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F5419"/>
    <w:multiLevelType w:val="hybridMultilevel"/>
    <w:tmpl w:val="858A68B6"/>
    <w:lvl w:ilvl="0" w:tplc="380A5BCE">
      <w:start w:val="9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A4349"/>
    <w:multiLevelType w:val="hybridMultilevel"/>
    <w:tmpl w:val="29307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5C00E0"/>
    <w:multiLevelType w:val="hybridMultilevel"/>
    <w:tmpl w:val="72E06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7CD7AD7"/>
    <w:multiLevelType w:val="hybridMultilevel"/>
    <w:tmpl w:val="A7B8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16F7BA3"/>
    <w:multiLevelType w:val="hybridMultilevel"/>
    <w:tmpl w:val="29367DB0"/>
    <w:lvl w:ilvl="0" w:tplc="CC46114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A121C0"/>
    <w:multiLevelType w:val="hybridMultilevel"/>
    <w:tmpl w:val="F9DAE6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71689556">
    <w:abstractNumId w:val="0"/>
  </w:num>
  <w:num w:numId="2" w16cid:durableId="1145506112">
    <w:abstractNumId w:val="4"/>
  </w:num>
  <w:num w:numId="3" w16cid:durableId="1366905774">
    <w:abstractNumId w:val="2"/>
  </w:num>
  <w:num w:numId="4" w16cid:durableId="2042779989">
    <w:abstractNumId w:val="3"/>
  </w:num>
  <w:num w:numId="5" w16cid:durableId="1254823788">
    <w:abstractNumId w:val="1"/>
  </w:num>
  <w:num w:numId="6" w16cid:durableId="17067154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YwNzI0MrQwNLIwsjRU0lEKTi0uzszPAykwsqgFANGw2jAtAAAA"/>
  </w:docVars>
  <w:rsids>
    <w:rsidRoot w:val="00336E9C"/>
    <w:rsid w:val="00002720"/>
    <w:rsid w:val="00015171"/>
    <w:rsid w:val="00026DCB"/>
    <w:rsid w:val="00035E0C"/>
    <w:rsid w:val="00040AB8"/>
    <w:rsid w:val="000530AD"/>
    <w:rsid w:val="00055846"/>
    <w:rsid w:val="00062FC8"/>
    <w:rsid w:val="00064B7C"/>
    <w:rsid w:val="00066C92"/>
    <w:rsid w:val="00082E59"/>
    <w:rsid w:val="00082E6D"/>
    <w:rsid w:val="000867EA"/>
    <w:rsid w:val="0009457B"/>
    <w:rsid w:val="000A565E"/>
    <w:rsid w:val="000A5C8D"/>
    <w:rsid w:val="000A6731"/>
    <w:rsid w:val="000A6E28"/>
    <w:rsid w:val="000B6615"/>
    <w:rsid w:val="000C1295"/>
    <w:rsid w:val="000D0135"/>
    <w:rsid w:val="000D4649"/>
    <w:rsid w:val="000E4DB9"/>
    <w:rsid w:val="000E4E09"/>
    <w:rsid w:val="000E7183"/>
    <w:rsid w:val="000F1055"/>
    <w:rsid w:val="00102B2D"/>
    <w:rsid w:val="0011608C"/>
    <w:rsid w:val="00121FE9"/>
    <w:rsid w:val="0014234E"/>
    <w:rsid w:val="0014703B"/>
    <w:rsid w:val="0017126F"/>
    <w:rsid w:val="00173890"/>
    <w:rsid w:val="0017409B"/>
    <w:rsid w:val="00192D4A"/>
    <w:rsid w:val="001A10BF"/>
    <w:rsid w:val="001A5917"/>
    <w:rsid w:val="001A6C9E"/>
    <w:rsid w:val="001A6D67"/>
    <w:rsid w:val="001C160D"/>
    <w:rsid w:val="001C22AA"/>
    <w:rsid w:val="001D42CF"/>
    <w:rsid w:val="001D6B52"/>
    <w:rsid w:val="001D7EBE"/>
    <w:rsid w:val="001E1A60"/>
    <w:rsid w:val="0020422E"/>
    <w:rsid w:val="002078B5"/>
    <w:rsid w:val="00211426"/>
    <w:rsid w:val="002219DE"/>
    <w:rsid w:val="00225A72"/>
    <w:rsid w:val="002269CD"/>
    <w:rsid w:val="00245217"/>
    <w:rsid w:val="002465A2"/>
    <w:rsid w:val="00255B39"/>
    <w:rsid w:val="00257ABB"/>
    <w:rsid w:val="00270159"/>
    <w:rsid w:val="00282927"/>
    <w:rsid w:val="00284570"/>
    <w:rsid w:val="002A1182"/>
    <w:rsid w:val="002A2A80"/>
    <w:rsid w:val="002B0C4A"/>
    <w:rsid w:val="002B2AB8"/>
    <w:rsid w:val="002C0E5E"/>
    <w:rsid w:val="002C2DEA"/>
    <w:rsid w:val="002C3803"/>
    <w:rsid w:val="002C7BF4"/>
    <w:rsid w:val="002D00B8"/>
    <w:rsid w:val="002D4085"/>
    <w:rsid w:val="002D592C"/>
    <w:rsid w:val="002E066C"/>
    <w:rsid w:val="002E5D28"/>
    <w:rsid w:val="003154B1"/>
    <w:rsid w:val="00323B23"/>
    <w:rsid w:val="00327A38"/>
    <w:rsid w:val="00332DBA"/>
    <w:rsid w:val="00335C82"/>
    <w:rsid w:val="00336E9C"/>
    <w:rsid w:val="00341CB7"/>
    <w:rsid w:val="0036305B"/>
    <w:rsid w:val="00372BD4"/>
    <w:rsid w:val="00376768"/>
    <w:rsid w:val="00387BB0"/>
    <w:rsid w:val="00396D55"/>
    <w:rsid w:val="003A50C8"/>
    <w:rsid w:val="003A699F"/>
    <w:rsid w:val="003B1D20"/>
    <w:rsid w:val="003B739D"/>
    <w:rsid w:val="003D3F3C"/>
    <w:rsid w:val="003D7CDD"/>
    <w:rsid w:val="003E4AE6"/>
    <w:rsid w:val="003F1CCE"/>
    <w:rsid w:val="003F2707"/>
    <w:rsid w:val="003F723B"/>
    <w:rsid w:val="00400402"/>
    <w:rsid w:val="00404F37"/>
    <w:rsid w:val="00406C4E"/>
    <w:rsid w:val="00415D4E"/>
    <w:rsid w:val="00426494"/>
    <w:rsid w:val="004345E5"/>
    <w:rsid w:val="004531DB"/>
    <w:rsid w:val="004548B4"/>
    <w:rsid w:val="00472134"/>
    <w:rsid w:val="00474548"/>
    <w:rsid w:val="00474B3A"/>
    <w:rsid w:val="00474DB9"/>
    <w:rsid w:val="00477957"/>
    <w:rsid w:val="00477E2E"/>
    <w:rsid w:val="00477EF7"/>
    <w:rsid w:val="0049438E"/>
    <w:rsid w:val="00497F33"/>
    <w:rsid w:val="004A2D14"/>
    <w:rsid w:val="004A6E1B"/>
    <w:rsid w:val="004C46BC"/>
    <w:rsid w:val="004C4BDF"/>
    <w:rsid w:val="004E2DB7"/>
    <w:rsid w:val="004E3C69"/>
    <w:rsid w:val="004E5C95"/>
    <w:rsid w:val="00502B2E"/>
    <w:rsid w:val="00504E50"/>
    <w:rsid w:val="00534A16"/>
    <w:rsid w:val="0054389D"/>
    <w:rsid w:val="00545EE5"/>
    <w:rsid w:val="00547EA8"/>
    <w:rsid w:val="0055022F"/>
    <w:rsid w:val="00550D11"/>
    <w:rsid w:val="00553467"/>
    <w:rsid w:val="00554AFB"/>
    <w:rsid w:val="005668F7"/>
    <w:rsid w:val="00567CA1"/>
    <w:rsid w:val="00584110"/>
    <w:rsid w:val="00592A7B"/>
    <w:rsid w:val="005A3637"/>
    <w:rsid w:val="005A54C9"/>
    <w:rsid w:val="005B2981"/>
    <w:rsid w:val="005B3A59"/>
    <w:rsid w:val="005B7F7F"/>
    <w:rsid w:val="005D09A0"/>
    <w:rsid w:val="005E60A3"/>
    <w:rsid w:val="005E7B74"/>
    <w:rsid w:val="005F0416"/>
    <w:rsid w:val="00603F61"/>
    <w:rsid w:val="00610D07"/>
    <w:rsid w:val="00613040"/>
    <w:rsid w:val="00614EA0"/>
    <w:rsid w:val="00654ADD"/>
    <w:rsid w:val="00663EA0"/>
    <w:rsid w:val="0066482E"/>
    <w:rsid w:val="00681F5F"/>
    <w:rsid w:val="0068452D"/>
    <w:rsid w:val="00690521"/>
    <w:rsid w:val="006A3190"/>
    <w:rsid w:val="006B1480"/>
    <w:rsid w:val="006B4F23"/>
    <w:rsid w:val="006C21B5"/>
    <w:rsid w:val="006D541F"/>
    <w:rsid w:val="006F0666"/>
    <w:rsid w:val="006F12B4"/>
    <w:rsid w:val="006F26F7"/>
    <w:rsid w:val="007008C7"/>
    <w:rsid w:val="00715F96"/>
    <w:rsid w:val="00716320"/>
    <w:rsid w:val="007164DD"/>
    <w:rsid w:val="007167C0"/>
    <w:rsid w:val="007230F0"/>
    <w:rsid w:val="00732010"/>
    <w:rsid w:val="00761E0E"/>
    <w:rsid w:val="007627DB"/>
    <w:rsid w:val="00771E48"/>
    <w:rsid w:val="007776B0"/>
    <w:rsid w:val="00780BD2"/>
    <w:rsid w:val="00782892"/>
    <w:rsid w:val="0079714F"/>
    <w:rsid w:val="007C2BD9"/>
    <w:rsid w:val="007C3102"/>
    <w:rsid w:val="007C52B6"/>
    <w:rsid w:val="007C71B4"/>
    <w:rsid w:val="007D1357"/>
    <w:rsid w:val="007D28D1"/>
    <w:rsid w:val="007D48E1"/>
    <w:rsid w:val="007E6013"/>
    <w:rsid w:val="00802956"/>
    <w:rsid w:val="00803461"/>
    <w:rsid w:val="008044E0"/>
    <w:rsid w:val="008056C6"/>
    <w:rsid w:val="00811486"/>
    <w:rsid w:val="00833E3C"/>
    <w:rsid w:val="00835D67"/>
    <w:rsid w:val="00840A6E"/>
    <w:rsid w:val="008445FC"/>
    <w:rsid w:val="008547C0"/>
    <w:rsid w:val="00857FBD"/>
    <w:rsid w:val="008614AB"/>
    <w:rsid w:val="00881529"/>
    <w:rsid w:val="00894AA7"/>
    <w:rsid w:val="008A3CD1"/>
    <w:rsid w:val="008B4FB4"/>
    <w:rsid w:val="008C11D1"/>
    <w:rsid w:val="008C77C4"/>
    <w:rsid w:val="008C7DAF"/>
    <w:rsid w:val="008E5D0E"/>
    <w:rsid w:val="008E791D"/>
    <w:rsid w:val="0091491D"/>
    <w:rsid w:val="009245DB"/>
    <w:rsid w:val="00927019"/>
    <w:rsid w:val="00927874"/>
    <w:rsid w:val="00940D5A"/>
    <w:rsid w:val="00941BDC"/>
    <w:rsid w:val="009807A0"/>
    <w:rsid w:val="00981097"/>
    <w:rsid w:val="0098562D"/>
    <w:rsid w:val="0098759C"/>
    <w:rsid w:val="00994226"/>
    <w:rsid w:val="009A4671"/>
    <w:rsid w:val="009A5E64"/>
    <w:rsid w:val="009C2FDD"/>
    <w:rsid w:val="009D25DC"/>
    <w:rsid w:val="009E032D"/>
    <w:rsid w:val="009E26B3"/>
    <w:rsid w:val="009E3F6A"/>
    <w:rsid w:val="009E4514"/>
    <w:rsid w:val="009E5063"/>
    <w:rsid w:val="009E6683"/>
    <w:rsid w:val="00A018DC"/>
    <w:rsid w:val="00A17AE4"/>
    <w:rsid w:val="00A25D7B"/>
    <w:rsid w:val="00A30587"/>
    <w:rsid w:val="00A34278"/>
    <w:rsid w:val="00A358D2"/>
    <w:rsid w:val="00A575C8"/>
    <w:rsid w:val="00A57C1F"/>
    <w:rsid w:val="00A62509"/>
    <w:rsid w:val="00A67E97"/>
    <w:rsid w:val="00A71BA5"/>
    <w:rsid w:val="00A74239"/>
    <w:rsid w:val="00A7458D"/>
    <w:rsid w:val="00A77571"/>
    <w:rsid w:val="00A82047"/>
    <w:rsid w:val="00AA5946"/>
    <w:rsid w:val="00AA69A5"/>
    <w:rsid w:val="00AC6955"/>
    <w:rsid w:val="00AC6FCE"/>
    <w:rsid w:val="00AD0099"/>
    <w:rsid w:val="00AE3666"/>
    <w:rsid w:val="00AE659E"/>
    <w:rsid w:val="00AE71A6"/>
    <w:rsid w:val="00AF07D7"/>
    <w:rsid w:val="00B06F28"/>
    <w:rsid w:val="00B14961"/>
    <w:rsid w:val="00B151ED"/>
    <w:rsid w:val="00B3095F"/>
    <w:rsid w:val="00B30B59"/>
    <w:rsid w:val="00B324AC"/>
    <w:rsid w:val="00B32696"/>
    <w:rsid w:val="00B3422B"/>
    <w:rsid w:val="00B47E8E"/>
    <w:rsid w:val="00B57720"/>
    <w:rsid w:val="00B62507"/>
    <w:rsid w:val="00B71223"/>
    <w:rsid w:val="00B71C30"/>
    <w:rsid w:val="00B738CE"/>
    <w:rsid w:val="00B80BD8"/>
    <w:rsid w:val="00BA7E61"/>
    <w:rsid w:val="00BB62C1"/>
    <w:rsid w:val="00BC29D5"/>
    <w:rsid w:val="00BE1EA6"/>
    <w:rsid w:val="00BE335D"/>
    <w:rsid w:val="00BF09FC"/>
    <w:rsid w:val="00C06D43"/>
    <w:rsid w:val="00C14C9B"/>
    <w:rsid w:val="00C25207"/>
    <w:rsid w:val="00C54180"/>
    <w:rsid w:val="00C62AB7"/>
    <w:rsid w:val="00C63F57"/>
    <w:rsid w:val="00C64DBE"/>
    <w:rsid w:val="00C65C2F"/>
    <w:rsid w:val="00C67CD9"/>
    <w:rsid w:val="00C76115"/>
    <w:rsid w:val="00C775BC"/>
    <w:rsid w:val="00C85186"/>
    <w:rsid w:val="00C8592D"/>
    <w:rsid w:val="00CA226F"/>
    <w:rsid w:val="00CA6776"/>
    <w:rsid w:val="00CB2784"/>
    <w:rsid w:val="00CB58F2"/>
    <w:rsid w:val="00CC179B"/>
    <w:rsid w:val="00CC416D"/>
    <w:rsid w:val="00CC43FC"/>
    <w:rsid w:val="00CC5E9E"/>
    <w:rsid w:val="00CD1D39"/>
    <w:rsid w:val="00CD37BE"/>
    <w:rsid w:val="00CE1975"/>
    <w:rsid w:val="00CE7EA6"/>
    <w:rsid w:val="00CF36A8"/>
    <w:rsid w:val="00D23C9F"/>
    <w:rsid w:val="00D3277F"/>
    <w:rsid w:val="00D37F8D"/>
    <w:rsid w:val="00D4155F"/>
    <w:rsid w:val="00D757A7"/>
    <w:rsid w:val="00D82956"/>
    <w:rsid w:val="00D90991"/>
    <w:rsid w:val="00DA3FDB"/>
    <w:rsid w:val="00DB329E"/>
    <w:rsid w:val="00DB54C2"/>
    <w:rsid w:val="00DC0DC8"/>
    <w:rsid w:val="00DC2C16"/>
    <w:rsid w:val="00DC4C9E"/>
    <w:rsid w:val="00DC53DE"/>
    <w:rsid w:val="00DC7A33"/>
    <w:rsid w:val="00DE3653"/>
    <w:rsid w:val="00DF6835"/>
    <w:rsid w:val="00E01B3A"/>
    <w:rsid w:val="00E06911"/>
    <w:rsid w:val="00E07BDF"/>
    <w:rsid w:val="00E220F8"/>
    <w:rsid w:val="00E40572"/>
    <w:rsid w:val="00E406E6"/>
    <w:rsid w:val="00E54286"/>
    <w:rsid w:val="00E60A7A"/>
    <w:rsid w:val="00E662C5"/>
    <w:rsid w:val="00E71EC7"/>
    <w:rsid w:val="00E7207C"/>
    <w:rsid w:val="00E80F62"/>
    <w:rsid w:val="00E87E46"/>
    <w:rsid w:val="00E96A78"/>
    <w:rsid w:val="00EA16ED"/>
    <w:rsid w:val="00EA3433"/>
    <w:rsid w:val="00EA4E07"/>
    <w:rsid w:val="00EB0900"/>
    <w:rsid w:val="00EB4294"/>
    <w:rsid w:val="00EB5A5F"/>
    <w:rsid w:val="00ED2C28"/>
    <w:rsid w:val="00EE597B"/>
    <w:rsid w:val="00EF46D6"/>
    <w:rsid w:val="00EF4D1D"/>
    <w:rsid w:val="00EF6EED"/>
    <w:rsid w:val="00F01451"/>
    <w:rsid w:val="00F14209"/>
    <w:rsid w:val="00F323B3"/>
    <w:rsid w:val="00F37BB0"/>
    <w:rsid w:val="00F5171A"/>
    <w:rsid w:val="00F61607"/>
    <w:rsid w:val="00F75A9E"/>
    <w:rsid w:val="00F85F71"/>
    <w:rsid w:val="00F860B4"/>
    <w:rsid w:val="00F86358"/>
    <w:rsid w:val="00F92228"/>
    <w:rsid w:val="00F936CA"/>
    <w:rsid w:val="00F96496"/>
    <w:rsid w:val="00FB126B"/>
    <w:rsid w:val="00FB1FCA"/>
    <w:rsid w:val="00FB2CC4"/>
    <w:rsid w:val="00FC2470"/>
    <w:rsid w:val="00FD747F"/>
    <w:rsid w:val="00FE65CB"/>
    <w:rsid w:val="00FE6C17"/>
    <w:rsid w:val="00FE7529"/>
    <w:rsid w:val="00FF0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CEDF"/>
  <w15:chartTrackingRefBased/>
  <w15:docId w15:val="{1C25BE0A-CBAC-42DE-83E6-9C346FD1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336E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6E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36E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E9C"/>
    <w:rPr>
      <w:rFonts w:asciiTheme="majorHAnsi" w:eastAsiaTheme="majorEastAsia" w:hAnsiTheme="majorHAnsi" w:cstheme="majorBidi"/>
      <w:color w:val="2F5496" w:themeColor="accent1" w:themeShade="BF"/>
      <w:sz w:val="32"/>
      <w:szCs w:val="32"/>
      <w:lang w:val="en-AU"/>
    </w:rPr>
  </w:style>
  <w:style w:type="character" w:customStyle="1" w:styleId="Heading2Char">
    <w:name w:val="Heading 2 Char"/>
    <w:basedOn w:val="DefaultParagraphFont"/>
    <w:link w:val="Heading2"/>
    <w:uiPriority w:val="9"/>
    <w:rsid w:val="00336E9C"/>
    <w:rPr>
      <w:rFonts w:asciiTheme="majorHAnsi" w:eastAsiaTheme="majorEastAsia" w:hAnsiTheme="majorHAnsi" w:cstheme="majorBidi"/>
      <w:color w:val="2F5496" w:themeColor="accent1" w:themeShade="BF"/>
      <w:sz w:val="26"/>
      <w:szCs w:val="26"/>
      <w:lang w:val="en-AU"/>
    </w:rPr>
  </w:style>
  <w:style w:type="paragraph" w:styleId="Title">
    <w:name w:val="Title"/>
    <w:basedOn w:val="Normal"/>
    <w:next w:val="Normal"/>
    <w:link w:val="TitleChar"/>
    <w:uiPriority w:val="10"/>
    <w:qFormat/>
    <w:rsid w:val="00336E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E9C"/>
    <w:rPr>
      <w:rFonts w:asciiTheme="majorHAnsi" w:eastAsiaTheme="majorEastAsia" w:hAnsiTheme="majorHAnsi" w:cstheme="majorBidi"/>
      <w:spacing w:val="-10"/>
      <w:kern w:val="28"/>
      <w:sz w:val="56"/>
      <w:szCs w:val="56"/>
      <w:lang w:val="en-AU"/>
    </w:rPr>
  </w:style>
  <w:style w:type="character" w:customStyle="1" w:styleId="Heading3Char">
    <w:name w:val="Heading 3 Char"/>
    <w:basedOn w:val="DefaultParagraphFont"/>
    <w:link w:val="Heading3"/>
    <w:uiPriority w:val="9"/>
    <w:rsid w:val="00336E9C"/>
    <w:rPr>
      <w:rFonts w:asciiTheme="majorHAnsi" w:eastAsiaTheme="majorEastAsia" w:hAnsiTheme="majorHAnsi" w:cstheme="majorBidi"/>
      <w:color w:val="1F3763" w:themeColor="accent1" w:themeShade="7F"/>
      <w:sz w:val="24"/>
      <w:szCs w:val="24"/>
      <w:lang w:val="en-AU"/>
    </w:rPr>
  </w:style>
  <w:style w:type="table" w:styleId="TableGrid">
    <w:name w:val="Table Grid"/>
    <w:basedOn w:val="TableNormal"/>
    <w:uiPriority w:val="39"/>
    <w:rsid w:val="00336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3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4304</Words>
  <Characters>24538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Stoodley</dc:creator>
  <cp:keywords/>
  <dc:description/>
  <cp:lastModifiedBy>Samuel Cairns</cp:lastModifiedBy>
  <cp:revision>2</cp:revision>
  <dcterms:created xsi:type="dcterms:W3CDTF">2024-10-22T01:57:00Z</dcterms:created>
  <dcterms:modified xsi:type="dcterms:W3CDTF">2024-10-22T01:57:00Z</dcterms:modified>
</cp:coreProperties>
</file>